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B7" w:rsidRPr="003B2FCC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7B9A" w:rsidRPr="003B2FCC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2FCC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3B2FCC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2FCC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3B2FCC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3B2FC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FCC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3B2FCC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3B2FCC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3B2FCC" w:rsidTr="006E5530">
        <w:tc>
          <w:tcPr>
            <w:tcW w:w="3166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3B2FCC" w:rsidTr="006E5530">
        <w:tc>
          <w:tcPr>
            <w:tcW w:w="3166" w:type="dxa"/>
            <w:vAlign w:val="center"/>
          </w:tcPr>
          <w:p w:rsidR="008C4722" w:rsidRPr="00455686" w:rsidRDefault="00455686" w:rsidP="0045568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55686">
              <w:rPr>
                <w:rFonts w:ascii="Times New Roman" w:hAnsi="Times New Roman" w:cs="Times New Roman"/>
                <w:bCs/>
                <w:sz w:val="24"/>
                <w:szCs w:val="24"/>
              </w:rPr>
              <w:t>44.03.02</w:t>
            </w:r>
          </w:p>
        </w:tc>
        <w:tc>
          <w:tcPr>
            <w:tcW w:w="3166" w:type="dxa"/>
            <w:vAlign w:val="center"/>
          </w:tcPr>
          <w:p w:rsidR="00455686" w:rsidRPr="00455686" w:rsidRDefault="00455686" w:rsidP="00455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686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  <w:p w:rsidR="008C4722" w:rsidRPr="003B2FCC" w:rsidRDefault="008C4722" w:rsidP="0045568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768" w:type="dxa"/>
            <w:vAlign w:val="center"/>
          </w:tcPr>
          <w:p w:rsidR="008C4722" w:rsidRPr="00455686" w:rsidRDefault="00455686" w:rsidP="0045568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5568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1758" w:type="dxa"/>
            <w:vAlign w:val="center"/>
          </w:tcPr>
          <w:p w:rsidR="008C4722" w:rsidRPr="003B2FCC" w:rsidRDefault="00455686" w:rsidP="0045568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="005648FB" w:rsidRPr="003B2FCC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3B2FCC" w:rsidRDefault="00C5686D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3B2FC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3B2FCC" w:rsidTr="00363C8C">
        <w:tc>
          <w:tcPr>
            <w:tcW w:w="4928" w:type="dxa"/>
          </w:tcPr>
          <w:p w:rsidR="00363C8C" w:rsidRPr="003B2FCC" w:rsidRDefault="00363C8C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3B2FCC" w:rsidRDefault="00363C8C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3B2FCC" w:rsidRDefault="00363C8C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63C8C" w:rsidRPr="003B2FCC" w:rsidTr="00363C8C">
        <w:tc>
          <w:tcPr>
            <w:tcW w:w="4928" w:type="dxa"/>
          </w:tcPr>
          <w:p w:rsidR="00363C8C" w:rsidRPr="003B2FCC" w:rsidRDefault="00C45B24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29" w:type="dxa"/>
          </w:tcPr>
          <w:p w:rsidR="00363C8C" w:rsidRPr="00455686" w:rsidRDefault="00455686" w:rsidP="00455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686">
              <w:rPr>
                <w:rFonts w:ascii="Times New Roman" w:hAnsi="Times New Roman" w:cs="Times New Roman"/>
                <w:sz w:val="24"/>
                <w:szCs w:val="24"/>
              </w:rPr>
              <w:t>«Анатомия, возрастная физиология»</w:t>
            </w:r>
          </w:p>
        </w:tc>
        <w:tc>
          <w:tcPr>
            <w:tcW w:w="4929" w:type="dxa"/>
          </w:tcPr>
          <w:p w:rsidR="00363C8C" w:rsidRPr="003B2FCC" w:rsidRDefault="005648FB" w:rsidP="00933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63C8C" w:rsidRPr="003B2FC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60"/>
        <w:gridCol w:w="2729"/>
        <w:gridCol w:w="1214"/>
        <w:gridCol w:w="850"/>
        <w:gridCol w:w="992"/>
        <w:gridCol w:w="6237"/>
        <w:gridCol w:w="1276"/>
        <w:gridCol w:w="928"/>
      </w:tblGrid>
      <w:tr w:rsidR="00C73FA8" w:rsidRPr="003B2FCC" w:rsidTr="005648FB">
        <w:tc>
          <w:tcPr>
            <w:tcW w:w="14786" w:type="dxa"/>
            <w:gridSpan w:val="8"/>
            <w:shd w:val="clear" w:color="auto" w:fill="F2DBDB" w:themeFill="accent2" w:themeFillTint="33"/>
          </w:tcPr>
          <w:p w:rsidR="00C73FA8" w:rsidRPr="003B2FCC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73FA8" w:rsidRPr="003B2FCC" w:rsidTr="005648FB">
        <w:tc>
          <w:tcPr>
            <w:tcW w:w="14786" w:type="dxa"/>
            <w:gridSpan w:val="8"/>
            <w:shd w:val="clear" w:color="auto" w:fill="F2DBDB" w:themeFill="accent2" w:themeFillTint="33"/>
          </w:tcPr>
          <w:p w:rsidR="005648FB" w:rsidRPr="00455686" w:rsidRDefault="00455686" w:rsidP="0045568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ОПК-8. </w:t>
            </w:r>
            <w:proofErr w:type="gramStart"/>
            <w:r>
              <w:t>Способен</w:t>
            </w:r>
            <w:proofErr w:type="gramEnd"/>
            <w:r>
              <w:t xml:space="preserve"> осуществлять педагогическую деятельность на основе специальных научных знаний</w:t>
            </w:r>
          </w:p>
          <w:p w:rsidR="00C73FA8" w:rsidRPr="003B2FCC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C73FA8" w:rsidRPr="003B2FCC" w:rsidTr="005648FB">
        <w:trPr>
          <w:cantSplit/>
          <w:trHeight w:val="3130"/>
        </w:trPr>
        <w:tc>
          <w:tcPr>
            <w:tcW w:w="560" w:type="dxa"/>
            <w:vAlign w:val="center"/>
          </w:tcPr>
          <w:p w:rsidR="00C73FA8" w:rsidRPr="003B2FCC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9" w:type="dxa"/>
            <w:vAlign w:val="center"/>
          </w:tcPr>
          <w:p w:rsidR="00C73FA8" w:rsidRPr="003B2FCC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14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0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992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6237" w:type="dxa"/>
            <w:vAlign w:val="center"/>
          </w:tcPr>
          <w:p w:rsidR="00C73FA8" w:rsidRPr="003B2FCC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73FA8" w:rsidRPr="003B2FCC" w:rsidRDefault="00C73FA8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276" w:type="dxa"/>
            <w:textDirection w:val="btLr"/>
            <w:vAlign w:val="center"/>
          </w:tcPr>
          <w:p w:rsidR="00C73FA8" w:rsidRPr="003B2FCC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928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73FA8" w:rsidRPr="003B2FCC" w:rsidTr="005648FB">
        <w:tc>
          <w:tcPr>
            <w:tcW w:w="560" w:type="dxa"/>
            <w:vMerge w:val="restart"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9" w:type="dxa"/>
          </w:tcPr>
          <w:p w:rsidR="005648FB" w:rsidRPr="003B2FCC" w:rsidRDefault="00C45B24" w:rsidP="005648FB">
            <w:pPr>
              <w:pStyle w:val="Default"/>
              <w:jc w:val="both"/>
            </w:pPr>
            <w:r>
              <w:rPr>
                <w:b/>
              </w:rPr>
              <w:t>ОПК-8</w:t>
            </w:r>
            <w:r w:rsidR="005648FB" w:rsidRPr="003B2FCC">
              <w:rPr>
                <w:b/>
              </w:rPr>
              <w:t>.1. Знает</w:t>
            </w:r>
            <w:r w:rsidR="005648FB" w:rsidRPr="003B2FCC">
              <w:t xml:space="preserve">: </w:t>
            </w:r>
          </w:p>
          <w:p w:rsidR="00C45B24" w:rsidRDefault="00C45B24" w:rsidP="00C45B24">
            <w:pPr>
              <w:pStyle w:val="Default"/>
            </w:pPr>
            <w:r>
              <w:t>- историю, теорию, закономерности и принципы построения и функционирования образовательных систем, роль и место образования в жизни личности и общества в области естественнонаучных знаний;</w:t>
            </w:r>
          </w:p>
          <w:p w:rsidR="00C45B24" w:rsidRPr="00AE4348" w:rsidRDefault="00C45B24" w:rsidP="00C45B24">
            <w:pPr>
              <w:pStyle w:val="Default"/>
            </w:pPr>
            <w:r w:rsidRPr="00AE4348">
              <w:t>- основные отделы скелета, их возрастные особенности и функции;</w:t>
            </w:r>
          </w:p>
          <w:p w:rsidR="00C45B24" w:rsidRDefault="00C45B24" w:rsidP="00C45B24">
            <w:pPr>
              <w:pStyle w:val="Default"/>
            </w:pPr>
            <w:r w:rsidRPr="00AE4348">
              <w:t>- классификацию костей и их соединения;</w:t>
            </w:r>
          </w:p>
          <w:p w:rsidR="00C45B24" w:rsidRDefault="00C45B24" w:rsidP="00C45B24">
            <w:pPr>
              <w:pStyle w:val="Default"/>
            </w:pPr>
            <w:r>
              <w:t>- рост и развитие скелета в постнатальном онтогенезе;</w:t>
            </w:r>
          </w:p>
          <w:p w:rsidR="00C73FA8" w:rsidRPr="003B2FCC" w:rsidRDefault="00C73FA8" w:rsidP="0056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 w:val="restart"/>
          </w:tcPr>
          <w:p w:rsidR="00C73FA8" w:rsidRPr="003B2FCC" w:rsidRDefault="005648F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установления соответствия</w:t>
            </w:r>
          </w:p>
        </w:tc>
        <w:tc>
          <w:tcPr>
            <w:tcW w:w="850" w:type="dxa"/>
            <w:vMerge w:val="restart"/>
          </w:tcPr>
          <w:p w:rsidR="00C73FA8" w:rsidRPr="003B2FCC" w:rsidRDefault="005648F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C73FA8" w:rsidRPr="003B2FCC" w:rsidRDefault="005648F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6237" w:type="dxa"/>
            <w:vMerge w:val="restart"/>
          </w:tcPr>
          <w:p w:rsidR="005648FB" w:rsidRPr="003B2FCC" w:rsidRDefault="005648FB" w:rsidP="005648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5648FB" w:rsidRPr="003B2FCC" w:rsidRDefault="005648FB" w:rsidP="005648FB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bCs w:val="0"/>
                <w:color w:val="333333"/>
                <w:shd w:val="clear" w:color="auto" w:fill="FFFFFF"/>
              </w:rPr>
            </w:pPr>
            <w:r w:rsidRPr="003B2FCC">
              <w:rPr>
                <w:rStyle w:val="ab"/>
                <w:b w:val="0"/>
                <w:color w:val="333333"/>
                <w:shd w:val="clear" w:color="auto" w:fill="FFFFFF"/>
              </w:rPr>
              <w:t xml:space="preserve">Выделяют следующие </w:t>
            </w:r>
            <w:r w:rsidR="00577C9E">
              <w:rPr>
                <w:rStyle w:val="ab"/>
                <w:b w:val="0"/>
                <w:color w:val="333333"/>
                <w:shd w:val="clear" w:color="auto" w:fill="FFFFFF"/>
              </w:rPr>
              <w:t xml:space="preserve"> </w:t>
            </w:r>
            <w:r w:rsidRPr="003B2FCC">
              <w:rPr>
                <w:rStyle w:val="ab"/>
                <w:b w:val="0"/>
                <w:color w:val="333333"/>
                <w:shd w:val="clear" w:color="auto" w:fill="FFFFFF"/>
              </w:rPr>
              <w:t>функции опорно-двигательного аппарата:</w:t>
            </w:r>
          </w:p>
          <w:p w:rsidR="005648FB" w:rsidRPr="003B2FCC" w:rsidRDefault="005648FB" w:rsidP="005648FB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bCs w:val="0"/>
                <w:color w:val="333333"/>
                <w:shd w:val="clear" w:color="auto" w:fill="FFFFFF"/>
              </w:rPr>
            </w:pP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83"/>
              <w:gridCol w:w="1134"/>
              <w:gridCol w:w="300"/>
              <w:gridCol w:w="3103"/>
            </w:tblGrid>
            <w:tr w:rsidR="005648FB" w:rsidRPr="003B2FCC" w:rsidTr="005648FB">
              <w:trPr>
                <w:trHeight w:val="389"/>
              </w:trPr>
              <w:tc>
                <w:tcPr>
                  <w:tcW w:w="283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134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Название функции ОДА</w:t>
                  </w:r>
                </w:p>
              </w:tc>
              <w:tc>
                <w:tcPr>
                  <w:tcW w:w="3403" w:type="dxa"/>
                  <w:gridSpan w:val="2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Характеристика </w:t>
                  </w:r>
                </w:p>
              </w:tc>
            </w:tr>
            <w:tr w:rsidR="005648FB" w:rsidRPr="003B2FCC" w:rsidTr="005648FB">
              <w:trPr>
                <w:trHeight w:val="420"/>
              </w:trPr>
              <w:tc>
                <w:tcPr>
                  <w:tcW w:w="283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color w:val="333333"/>
                    </w:rPr>
                    <w:t>опорная</w:t>
                  </w:r>
                </w:p>
              </w:tc>
              <w:tc>
                <w:tcPr>
                  <w:tcW w:w="300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1</w:t>
                  </w: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103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 xml:space="preserve">Защищает внутренние               </w:t>
                  </w: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органы от повреждений.</w:t>
                  </w: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</w:tr>
            <w:tr w:rsidR="005648FB" w:rsidRPr="003B2FCC" w:rsidTr="005648FB">
              <w:trPr>
                <w:trHeight w:val="420"/>
              </w:trPr>
              <w:tc>
                <w:tcPr>
                  <w:tcW w:w="283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 xml:space="preserve">защитная </w:t>
                  </w:r>
                </w:p>
              </w:tc>
              <w:tc>
                <w:tcPr>
                  <w:tcW w:w="300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2</w:t>
                  </w: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103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 xml:space="preserve">Обеспечивает       </w:t>
                  </w: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перемещение тела человека в пространстве.</w:t>
                  </w: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</w:tr>
            <w:tr w:rsidR="005648FB" w:rsidRPr="003B2FCC" w:rsidTr="005648FB">
              <w:trPr>
                <w:trHeight w:val="420"/>
              </w:trPr>
              <w:tc>
                <w:tcPr>
                  <w:tcW w:w="283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локомоторная</w:t>
                  </w:r>
                  <w:r w:rsidR="0034510D">
                    <w:rPr>
                      <w:color w:val="333333"/>
                    </w:rPr>
                    <w:t xml:space="preserve"> </w:t>
                  </w:r>
                  <w:r w:rsidRPr="003B2FCC">
                    <w:rPr>
                      <w:color w:val="333333"/>
                    </w:rPr>
                    <w:t xml:space="preserve">(двигательная)  </w:t>
                  </w:r>
                </w:p>
              </w:tc>
              <w:tc>
                <w:tcPr>
                  <w:tcW w:w="300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3</w:t>
                  </w: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color w:val="333333"/>
                    </w:rPr>
                  </w:pPr>
                </w:p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103" w:type="dxa"/>
                </w:tcPr>
                <w:p w:rsidR="005648FB" w:rsidRPr="003B2FCC" w:rsidRDefault="005648FB" w:rsidP="005648FB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 xml:space="preserve"> Обеспечивает опору для     мягких тканей и органов, а также удержание   вышележащих сегментов тела.</w:t>
                  </w:r>
                </w:p>
              </w:tc>
            </w:tr>
          </w:tbl>
          <w:p w:rsidR="005648FB" w:rsidRPr="004014B0" w:rsidRDefault="005648FB" w:rsidP="005648F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br/>
            </w: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Установите соответствие</w:t>
            </w:r>
            <w:proofErr w:type="gramStart"/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</w:p>
          <w:p w:rsidR="005648FB" w:rsidRPr="003B2FCC" w:rsidRDefault="005648FB" w:rsidP="0056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5865" w:type="dxa"/>
              <w:tblLayout w:type="fixed"/>
              <w:tblLook w:val="04A0"/>
            </w:tblPr>
            <w:tblGrid>
              <w:gridCol w:w="1955"/>
              <w:gridCol w:w="1955"/>
              <w:gridCol w:w="1955"/>
            </w:tblGrid>
            <w:tr w:rsidR="005648FB" w:rsidRPr="003B2FCC" w:rsidTr="005648FB">
              <w:trPr>
                <w:trHeight w:val="351"/>
              </w:trPr>
              <w:tc>
                <w:tcPr>
                  <w:tcW w:w="1955" w:type="dxa"/>
                </w:tcPr>
                <w:p w:rsidR="005648FB" w:rsidRPr="003B2FCC" w:rsidRDefault="005648FB" w:rsidP="005648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55" w:type="dxa"/>
                </w:tcPr>
                <w:p w:rsidR="005648FB" w:rsidRPr="003B2FCC" w:rsidRDefault="005648FB" w:rsidP="005648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55" w:type="dxa"/>
                </w:tcPr>
                <w:p w:rsidR="005648FB" w:rsidRPr="003B2FCC" w:rsidRDefault="005648FB" w:rsidP="005648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5648FB" w:rsidRPr="003B2FCC" w:rsidTr="005648FB">
              <w:trPr>
                <w:trHeight w:val="399"/>
              </w:trPr>
              <w:tc>
                <w:tcPr>
                  <w:tcW w:w="1955" w:type="dxa"/>
                </w:tcPr>
                <w:p w:rsidR="005648FB" w:rsidRPr="003B2FCC" w:rsidRDefault="005648FB" w:rsidP="005648F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55" w:type="dxa"/>
                </w:tcPr>
                <w:p w:rsidR="005648FB" w:rsidRPr="003B2FCC" w:rsidRDefault="005648FB" w:rsidP="005648F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55" w:type="dxa"/>
                </w:tcPr>
                <w:p w:rsidR="005648FB" w:rsidRPr="003B2FCC" w:rsidRDefault="005648FB" w:rsidP="005648F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648FB" w:rsidRPr="003B2FCC" w:rsidRDefault="005648FB" w:rsidP="0056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73FA8" w:rsidRPr="003B2FCC" w:rsidRDefault="005648F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3Б1В2</w:t>
            </w:r>
          </w:p>
        </w:tc>
        <w:tc>
          <w:tcPr>
            <w:tcW w:w="928" w:type="dxa"/>
            <w:vMerge w:val="restart"/>
          </w:tcPr>
          <w:p w:rsidR="005648FB" w:rsidRPr="003B2FCC" w:rsidRDefault="005648FB" w:rsidP="00564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</w:t>
            </w:r>
            <w:r w:rsidR="007E302E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верным ответом </w:t>
            </w:r>
          </w:p>
          <w:p w:rsidR="00C73FA8" w:rsidRPr="003B2FCC" w:rsidRDefault="005648FB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1б-два 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proofErr w:type="gramEnd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  <w:t>0б – остальные случаи</w:t>
            </w:r>
          </w:p>
        </w:tc>
      </w:tr>
      <w:tr w:rsidR="00C73FA8" w:rsidRPr="003B2FCC" w:rsidTr="005648FB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5648FB" w:rsidRPr="003B2FCC" w:rsidRDefault="00C45B24" w:rsidP="005648FB">
            <w:pPr>
              <w:pStyle w:val="Default"/>
              <w:jc w:val="both"/>
            </w:pPr>
            <w:r>
              <w:rPr>
                <w:b/>
              </w:rPr>
              <w:t>ОПК-8</w:t>
            </w:r>
            <w:r w:rsidR="005648FB" w:rsidRPr="003B2FCC">
              <w:rPr>
                <w:b/>
              </w:rPr>
              <w:t xml:space="preserve">.2. Умеет: </w:t>
            </w:r>
          </w:p>
          <w:p w:rsidR="00C45B24" w:rsidRPr="00AE4348" w:rsidRDefault="00C45B24" w:rsidP="00C45B24">
            <w:pPr>
              <w:pStyle w:val="Default"/>
            </w:pPr>
            <w:r w:rsidRPr="00AE4348">
              <w:lastRenderedPageBreak/>
              <w:t>- демонстрировать на скелете человека основные его отделы;</w:t>
            </w:r>
          </w:p>
          <w:p w:rsidR="00C45B24" w:rsidRDefault="00C45B24" w:rsidP="00C45B24">
            <w:pPr>
              <w:pStyle w:val="Default"/>
            </w:pPr>
            <w:r w:rsidRPr="00AE4348">
              <w:t>- показывать основные группы мышц на планшетах и муляжах;</w:t>
            </w:r>
          </w:p>
          <w:p w:rsidR="00C45B24" w:rsidRPr="00AE4348" w:rsidRDefault="00C45B24" w:rsidP="00C45B24">
            <w:pPr>
              <w:pStyle w:val="Default"/>
            </w:pPr>
            <w:r>
              <w:t>- оценивать функциональное состояние различных физиологических систем организма человека с учетом возрастных особенностей;</w:t>
            </w:r>
          </w:p>
          <w:p w:rsidR="00C45B24" w:rsidRPr="00AE4348" w:rsidRDefault="00C45B24" w:rsidP="00C45B24">
            <w:pPr>
              <w:pStyle w:val="Default"/>
            </w:pPr>
            <w:r w:rsidRPr="00AE4348">
              <w:t>- оценивать функциональное состояние систем обеспечения и выделения;</w:t>
            </w:r>
          </w:p>
          <w:p w:rsidR="00C45B24" w:rsidRPr="00AE4348" w:rsidRDefault="00C45B24" w:rsidP="00C45B24">
            <w:pPr>
              <w:pStyle w:val="Default"/>
            </w:pPr>
            <w:r w:rsidRPr="00AE4348">
              <w:t>- оценивать функциональное состояние центральной нервной системы;</w:t>
            </w:r>
          </w:p>
          <w:p w:rsidR="00C73FA8" w:rsidRPr="003B2FCC" w:rsidRDefault="00C73FA8" w:rsidP="0056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648FB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648FB" w:rsidRPr="003B2FCC" w:rsidRDefault="00C45B24" w:rsidP="005648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="005648FB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5648FB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8FB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C45B24" w:rsidRPr="00AE4348" w:rsidRDefault="00C45B24" w:rsidP="00C45B24">
            <w:pPr>
              <w:pStyle w:val="Default"/>
            </w:pPr>
            <w:r w:rsidRPr="00AE4348">
              <w:t>- описания основных отделов скелета и соединений костей с последующей демонстрацией;</w:t>
            </w:r>
          </w:p>
          <w:p w:rsidR="00C45B24" w:rsidRPr="00AE4348" w:rsidRDefault="00C45B24" w:rsidP="00C45B24">
            <w:pPr>
              <w:pStyle w:val="Default"/>
            </w:pPr>
            <w:r w:rsidRPr="00AE4348">
              <w:t xml:space="preserve">- описания основных групп мышц с их </w:t>
            </w:r>
            <w:r w:rsidRPr="00AE4348">
              <w:lastRenderedPageBreak/>
              <w:t>последующей демонстрацией на муляжах, планшетах;</w:t>
            </w:r>
          </w:p>
          <w:p w:rsidR="00C45B24" w:rsidRDefault="00C45B24" w:rsidP="00C45B24">
            <w:pPr>
              <w:pStyle w:val="Default"/>
            </w:pPr>
            <w:r w:rsidRPr="00AE4348">
              <w:t>- демонстрации и описания органов обеспечения и выделения на муляжах;</w:t>
            </w:r>
          </w:p>
          <w:p w:rsidR="00C73FA8" w:rsidRPr="003B2FCC" w:rsidRDefault="00C73FA8" w:rsidP="0056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648FB">
        <w:tc>
          <w:tcPr>
            <w:tcW w:w="560" w:type="dxa"/>
            <w:vMerge w:val="restart"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729" w:type="dxa"/>
          </w:tcPr>
          <w:p w:rsidR="005648FB" w:rsidRPr="003B2FCC" w:rsidRDefault="00C45B24" w:rsidP="005648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="005648FB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="005648FB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="005648FB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586CFB" w:rsidRDefault="00586CFB" w:rsidP="00586CFB">
            <w:pPr>
              <w:pStyle w:val="Default"/>
            </w:pPr>
            <w:r>
              <w:t>- структурные изменения скелетных мышц;</w:t>
            </w:r>
          </w:p>
          <w:p w:rsidR="00586CFB" w:rsidRDefault="00586CFB" w:rsidP="00586CFB">
            <w:pPr>
              <w:pStyle w:val="Default"/>
            </w:pPr>
            <w:r>
              <w:t>- функциональные свойства мышц в онтогенезе;</w:t>
            </w:r>
          </w:p>
          <w:p w:rsidR="00586CFB" w:rsidRDefault="00586CFB" w:rsidP="00586CFB">
            <w:pPr>
              <w:pStyle w:val="Default"/>
            </w:pPr>
            <w:r>
              <w:t>- физиологические механизмы регуляции деятельности основных органов и систем организма человека различных возрастных групп;</w:t>
            </w:r>
          </w:p>
          <w:p w:rsidR="00586CFB" w:rsidRPr="00AE4348" w:rsidRDefault="00586CFB" w:rsidP="00586CFB">
            <w:pPr>
              <w:pStyle w:val="Default"/>
            </w:pPr>
            <w:r>
              <w:t xml:space="preserve">-психофизиологические требования и возрастные особенности </w:t>
            </w:r>
            <w:proofErr w:type="gramStart"/>
            <w:r>
              <w:t>обучающихся</w:t>
            </w:r>
            <w:proofErr w:type="gramEnd"/>
            <w:r>
              <w:t>;</w:t>
            </w:r>
          </w:p>
          <w:p w:rsidR="00C73FA8" w:rsidRPr="003B2FCC" w:rsidRDefault="00C73FA8" w:rsidP="0056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 w:val="restart"/>
          </w:tcPr>
          <w:p w:rsidR="00C73FA8" w:rsidRPr="003B2FCC" w:rsidRDefault="005648F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верных ответов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C73FA8" w:rsidRPr="003B2FCC" w:rsidRDefault="005648F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C73FA8" w:rsidRPr="003B2FCC" w:rsidRDefault="005648F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3-5  мин</w:t>
            </w:r>
          </w:p>
        </w:tc>
        <w:tc>
          <w:tcPr>
            <w:tcW w:w="6237" w:type="dxa"/>
            <w:vMerge w:val="restart"/>
          </w:tcPr>
          <w:p w:rsidR="005648FB" w:rsidRPr="003B2FCC" w:rsidRDefault="005648FB" w:rsidP="005648F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648FB" w:rsidRPr="003B2FCC" w:rsidRDefault="005648FB" w:rsidP="005648F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Сагиттальная плоскость делит тело человека </w:t>
            </w:r>
            <w:proofErr w:type="gramStart"/>
            <w:r w:rsidRPr="003B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B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648FB" w:rsidRPr="003B2FCC" w:rsidRDefault="005648FB" w:rsidP="005648F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 Правую и левую половины.</w:t>
            </w:r>
          </w:p>
          <w:p w:rsidR="005648FB" w:rsidRPr="003B2FCC" w:rsidRDefault="005648FB" w:rsidP="005648F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 Верхнюю и нижнюю части.</w:t>
            </w:r>
          </w:p>
          <w:p w:rsidR="005648FB" w:rsidRPr="003B2FCC" w:rsidRDefault="005648FB" w:rsidP="005648F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  Переднюю и заднюю части.</w:t>
            </w:r>
          </w:p>
          <w:p w:rsidR="005648FB" w:rsidRPr="003B2FCC" w:rsidRDefault="005648FB" w:rsidP="005648F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  Грудь и живот.</w:t>
            </w:r>
          </w:p>
          <w:p w:rsidR="005648FB" w:rsidRPr="003B2FCC" w:rsidRDefault="005648FB" w:rsidP="0056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FA8" w:rsidRPr="003B2FCC" w:rsidRDefault="005648FB" w:rsidP="0056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276" w:type="dxa"/>
            <w:vMerge w:val="restart"/>
          </w:tcPr>
          <w:p w:rsidR="005648FB" w:rsidRPr="003B2FCC" w:rsidRDefault="005648FB" w:rsidP="00564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73FA8" w:rsidRPr="003B2FCC" w:rsidRDefault="005648FB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Сагиттальная плоскость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  <w:t>проходит как раз по середине тела и делит его на две симметричные половины правую и левую.:</w:t>
            </w:r>
            <w:proofErr w:type="gramEnd"/>
          </w:p>
        </w:tc>
        <w:tc>
          <w:tcPr>
            <w:tcW w:w="928" w:type="dxa"/>
            <w:vMerge w:val="restart"/>
          </w:tcPr>
          <w:p w:rsidR="005648FB" w:rsidRPr="003B2FCC" w:rsidRDefault="005648FB" w:rsidP="00564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73FA8" w:rsidRPr="003B2FCC" w:rsidRDefault="005648FB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73FA8" w:rsidRPr="003B2FCC" w:rsidTr="005648FB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648FB" w:rsidRPr="003B2FCC" w:rsidRDefault="00C45B24" w:rsidP="005648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="005648FB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586CFB" w:rsidRPr="00AE4348" w:rsidRDefault="00586CFB" w:rsidP="00586CFB">
            <w:pPr>
              <w:pStyle w:val="Default"/>
            </w:pPr>
            <w:r w:rsidRPr="00AE4348">
              <w:t>- оценивать функциональное состояние центральной нервной системы;</w:t>
            </w:r>
          </w:p>
          <w:p w:rsidR="00586CFB" w:rsidRPr="00AE4348" w:rsidRDefault="00586CFB" w:rsidP="00586CFB">
            <w:pPr>
              <w:pStyle w:val="Default"/>
            </w:pPr>
            <w:r w:rsidRPr="00AE4348">
              <w:t xml:space="preserve">- анализировать </w:t>
            </w:r>
            <w:r w:rsidRPr="00AE4348">
              <w:lastRenderedPageBreak/>
              <w:t>особенности типа ВНД и темперамента;</w:t>
            </w:r>
          </w:p>
          <w:p w:rsidR="00586CFB" w:rsidRPr="00AE4348" w:rsidRDefault="00586CFB" w:rsidP="00586CFB">
            <w:pPr>
              <w:pStyle w:val="Default"/>
            </w:pPr>
            <w:r w:rsidRPr="00AE4348">
              <w:t>- находить и показывать основные виды анализаторов на муляжах;</w:t>
            </w:r>
          </w:p>
          <w:p w:rsidR="00586CFB" w:rsidRPr="00AE4348" w:rsidRDefault="00586CFB" w:rsidP="00586CFB">
            <w:pPr>
              <w:pStyle w:val="Default"/>
            </w:pPr>
            <w:r w:rsidRPr="00AE4348">
              <w:t>-  находить и показывать основные виды желез внутренней секреции на муляжах;</w:t>
            </w:r>
          </w:p>
          <w:p w:rsidR="00C73FA8" w:rsidRPr="003B2FCC" w:rsidRDefault="00C73FA8" w:rsidP="00564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648FB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648FB" w:rsidRPr="003B2FCC" w:rsidRDefault="00C45B24" w:rsidP="005648FB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ОПК-8</w:t>
            </w:r>
            <w:r w:rsidR="005648FB" w:rsidRPr="003B2FCC">
              <w:rPr>
                <w:b/>
              </w:rPr>
              <w:t>.3</w:t>
            </w:r>
            <w:proofErr w:type="gramStart"/>
            <w:r w:rsidR="005648FB" w:rsidRPr="003B2FCC">
              <w:rPr>
                <w:b/>
              </w:rPr>
              <w:t xml:space="preserve"> З</w:t>
            </w:r>
            <w:proofErr w:type="gramEnd"/>
            <w:r w:rsidR="005648FB" w:rsidRPr="003B2FCC">
              <w:rPr>
                <w:b/>
              </w:rPr>
              <w:t>нает:</w:t>
            </w:r>
          </w:p>
          <w:p w:rsidR="00586CFB" w:rsidRPr="00AE4348" w:rsidRDefault="00586CFB" w:rsidP="00586CFB">
            <w:pPr>
              <w:pStyle w:val="Default"/>
            </w:pPr>
            <w:r w:rsidRPr="00AE4348">
              <w:t>- описания основных отделов скелета и соединений костей с последующей демонстрацией;</w:t>
            </w:r>
          </w:p>
          <w:p w:rsidR="00586CFB" w:rsidRPr="00AE4348" w:rsidRDefault="00586CFB" w:rsidP="00586CFB">
            <w:pPr>
              <w:pStyle w:val="Default"/>
            </w:pPr>
            <w:r w:rsidRPr="00AE4348">
              <w:t>- описания основных групп мышц с их последующей демонстрацией на муляжах, планшетах;</w:t>
            </w:r>
          </w:p>
          <w:p w:rsidR="00586CFB" w:rsidRDefault="00586CFB" w:rsidP="00586CFB">
            <w:pPr>
              <w:pStyle w:val="Default"/>
            </w:pPr>
            <w:r w:rsidRPr="00AE4348">
              <w:t>- демонстрации и описания органов обеспечения и выделения на муляжах;</w:t>
            </w:r>
          </w:p>
          <w:p w:rsidR="00C73FA8" w:rsidRPr="003B2FCC" w:rsidRDefault="00C73FA8" w:rsidP="00586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F3F33">
        <w:tc>
          <w:tcPr>
            <w:tcW w:w="560" w:type="dxa"/>
            <w:vMerge w:val="restart"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29" w:type="dxa"/>
          </w:tcPr>
          <w:p w:rsidR="005F3F33" w:rsidRPr="003B2FCC" w:rsidRDefault="00C45B24" w:rsidP="005F3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586CFB" w:rsidRPr="00AE4348" w:rsidRDefault="00586CFB" w:rsidP="00586CFB">
            <w:pPr>
              <w:pStyle w:val="Default"/>
            </w:pPr>
            <w:r>
              <w:t xml:space="preserve">-психофизиологические требования и возрастные особенности </w:t>
            </w:r>
            <w:proofErr w:type="gramStart"/>
            <w:r>
              <w:t>обучающихся</w:t>
            </w:r>
            <w:proofErr w:type="gramEnd"/>
            <w:r>
              <w:t>;</w:t>
            </w:r>
          </w:p>
          <w:p w:rsidR="00586CFB" w:rsidRDefault="00586CFB" w:rsidP="00586CFB">
            <w:pPr>
              <w:pStyle w:val="Default"/>
            </w:pPr>
            <w:r w:rsidRPr="00AE4348">
              <w:t xml:space="preserve">- особенности развития </w:t>
            </w:r>
            <w:r w:rsidRPr="00AE4348">
              <w:lastRenderedPageBreak/>
              <w:t>и функционирования систем обеспечения и выделения и их возрастные особенности;</w:t>
            </w:r>
          </w:p>
          <w:p w:rsidR="00586CFB" w:rsidRDefault="00586CFB" w:rsidP="00586CFB">
            <w:pPr>
              <w:pStyle w:val="Default"/>
            </w:pPr>
            <w:r>
              <w:t>- возрастные особенности пищеварения в полости рта, желудке, кишечнике;</w:t>
            </w:r>
          </w:p>
          <w:p w:rsidR="00586CFB" w:rsidRDefault="00586CFB" w:rsidP="00586CFB">
            <w:pPr>
              <w:pStyle w:val="Default"/>
            </w:pPr>
            <w:r>
              <w:t>- возрастные изменения в дыхательной системе;</w:t>
            </w:r>
          </w:p>
          <w:p w:rsidR="00586CFB" w:rsidRDefault="00586CFB" w:rsidP="00586CFB">
            <w:pPr>
              <w:pStyle w:val="Default"/>
            </w:pPr>
            <w:r>
              <w:t>- возрастные изменения в сердечнососудистой системе;</w:t>
            </w:r>
          </w:p>
          <w:p w:rsidR="00C73FA8" w:rsidRPr="003B2FCC" w:rsidRDefault="00C73FA8" w:rsidP="005F3F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</w:t>
            </w:r>
          </w:p>
        </w:tc>
        <w:tc>
          <w:tcPr>
            <w:tcW w:w="850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992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6237" w:type="dxa"/>
            <w:vMerge w:val="restart"/>
          </w:tcPr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Установите правильную последовательность прохождения крови по большому кругу кровообращения: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297"/>
              <w:gridCol w:w="370"/>
              <w:gridCol w:w="2749"/>
            </w:tblGrid>
            <w:tr w:rsidR="005F3F33" w:rsidRPr="003B2FCC" w:rsidTr="005F3F33">
              <w:trPr>
                <w:trHeight w:val="880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Последовательность прохождения крови по большому кругу кровообращения</w:t>
                  </w:r>
                </w:p>
              </w:tc>
              <w:tc>
                <w:tcPr>
                  <w:tcW w:w="3119" w:type="dxa"/>
                  <w:gridSpan w:val="2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Действия</w:t>
                  </w:r>
                </w:p>
              </w:tc>
            </w:tr>
            <w:tr w:rsidR="005F3F33" w:rsidRPr="003B2FCC" w:rsidTr="005F3F33">
              <w:trPr>
                <w:trHeight w:val="706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370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49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правое предсердие</w:t>
                  </w:r>
                </w:p>
              </w:tc>
            </w:tr>
            <w:tr w:rsidR="005F3F33" w:rsidRPr="003B2FCC" w:rsidTr="005F3F33">
              <w:trPr>
                <w:trHeight w:val="589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370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749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левый желудочек</w:t>
                  </w:r>
                </w:p>
              </w:tc>
            </w:tr>
            <w:tr w:rsidR="005F3F33" w:rsidRPr="003B2FCC" w:rsidTr="005F3F33">
              <w:trPr>
                <w:trHeight w:val="1018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370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749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артерии головы, конечностей и туловища</w:t>
                  </w:r>
                </w:p>
              </w:tc>
            </w:tr>
            <w:tr w:rsidR="005F3F33" w:rsidRPr="003B2FCC" w:rsidTr="005F3F33">
              <w:trPr>
                <w:trHeight w:val="914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370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749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аорта</w:t>
                  </w:r>
                </w:p>
              </w:tc>
            </w:tr>
            <w:tr w:rsidR="005F3F33" w:rsidRPr="003B2FCC" w:rsidTr="005F3F33">
              <w:trPr>
                <w:trHeight w:val="1012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370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749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нижняя и верхняя полые вены</w:t>
                  </w:r>
                </w:p>
              </w:tc>
            </w:tr>
            <w:tr w:rsidR="005F3F33" w:rsidRPr="003B2FCC" w:rsidTr="005F3F33">
              <w:trPr>
                <w:trHeight w:val="1012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370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749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капилляры</w:t>
                  </w:r>
                </w:p>
              </w:tc>
            </w:tr>
          </w:tbl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21"/>
              <w:gridCol w:w="709"/>
              <w:gridCol w:w="851"/>
              <w:gridCol w:w="850"/>
              <w:gridCol w:w="992"/>
              <w:gridCol w:w="993"/>
            </w:tblGrid>
            <w:tr w:rsidR="005F3F33" w:rsidRPr="003B2FCC" w:rsidTr="005F3F33">
              <w:tc>
                <w:tcPr>
                  <w:tcW w:w="1021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09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51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третье </w:t>
                  </w:r>
                </w:p>
              </w:tc>
              <w:tc>
                <w:tcPr>
                  <w:tcW w:w="850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992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993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</w:tr>
            <w:tr w:rsidR="005F3F33" w:rsidRPr="003B2FCC" w:rsidTr="005F3F33">
              <w:tc>
                <w:tcPr>
                  <w:tcW w:w="1021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второе Г</w:t>
            </w:r>
          </w:p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четвёртое Е</w:t>
            </w:r>
          </w:p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шестое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 w:val="restart"/>
          </w:tcPr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ответом</w:t>
            </w:r>
          </w:p>
          <w:p w:rsidR="00C73FA8" w:rsidRPr="003B2FCC" w:rsidRDefault="005F3F33" w:rsidP="005F3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C45B24" w:rsidP="005F3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586CFB" w:rsidRPr="00586CFB" w:rsidRDefault="00586CFB" w:rsidP="00586CFB">
            <w:pPr>
              <w:pStyle w:val="Default"/>
            </w:pPr>
            <w:r w:rsidRPr="00586CFB">
              <w:t>- находить и показывать основные виды анализаторов на муляжах;</w:t>
            </w:r>
          </w:p>
          <w:p w:rsidR="00586CFB" w:rsidRPr="00586CFB" w:rsidRDefault="00586CFB" w:rsidP="00586CFB">
            <w:pPr>
              <w:pStyle w:val="Default"/>
            </w:pPr>
            <w:r w:rsidRPr="00586CFB">
              <w:t>-  находить и показывать основные виды желез внутренней секреции на муляжах;</w:t>
            </w:r>
          </w:p>
          <w:p w:rsidR="00586CFB" w:rsidRPr="00586CFB" w:rsidRDefault="00586CFB" w:rsidP="00586CFB">
            <w:pPr>
              <w:pStyle w:val="Default"/>
            </w:pPr>
            <w:r w:rsidRPr="00586CFB">
              <w:t>- ориентироваться в возрастной периодизации;</w:t>
            </w:r>
          </w:p>
          <w:p w:rsidR="00C73FA8" w:rsidRPr="003B2FCC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</w:rPr>
              <w:t>- характеризовать различные уровни адаптации.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C45B24" w:rsidP="005F3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5F3F33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586CFB" w:rsidRPr="00AE4348" w:rsidRDefault="00586CFB" w:rsidP="00586CFB">
            <w:pPr>
              <w:pStyle w:val="Default"/>
            </w:pPr>
            <w:r w:rsidRPr="00AE4348">
              <w:t xml:space="preserve">- описания основных </w:t>
            </w:r>
            <w:r w:rsidRPr="00AE4348">
              <w:lastRenderedPageBreak/>
              <w:t>отделов скелета и соединений костей с последующей демонстрацией;</w:t>
            </w:r>
          </w:p>
          <w:p w:rsidR="00586CFB" w:rsidRPr="00AE4348" w:rsidRDefault="00586CFB" w:rsidP="00586CFB">
            <w:pPr>
              <w:pStyle w:val="Default"/>
            </w:pPr>
            <w:r w:rsidRPr="00AE4348">
              <w:t>- описания основных групп мышц с их последующей демонстрацией на муляжах, планшетах;</w:t>
            </w:r>
          </w:p>
          <w:p w:rsidR="00586CFB" w:rsidRDefault="00586CFB" w:rsidP="00586CFB">
            <w:pPr>
              <w:pStyle w:val="Default"/>
            </w:pPr>
            <w:r w:rsidRPr="00AE4348">
              <w:t>- демонстрации и описания органов обеспечения и выделения на муляжах;</w:t>
            </w:r>
          </w:p>
          <w:p w:rsidR="00C73FA8" w:rsidRPr="003B2FCC" w:rsidRDefault="00C73FA8" w:rsidP="00586C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F3F33">
        <w:tc>
          <w:tcPr>
            <w:tcW w:w="560" w:type="dxa"/>
            <w:vMerge w:val="restart"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729" w:type="dxa"/>
          </w:tcPr>
          <w:p w:rsidR="005F3F33" w:rsidRPr="003B2FCC" w:rsidRDefault="00C45B24" w:rsidP="005F3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механизм образования первичной и вторичной мочи;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особенности развития нервной системы;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стадии формирования рефлекторных реакций;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особенности развития ВНД в возрастном аспекте;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классификацию анализаторов, функции, возрастные особенности;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классификацию желез внутренней секреции, функции, возрастные особенности;</w:t>
            </w:r>
          </w:p>
          <w:p w:rsidR="00C73FA8" w:rsidRPr="003B2FCC" w:rsidRDefault="00C73FA8" w:rsidP="005F3F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  <w:vMerge w:val="restart"/>
          </w:tcPr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Какую систему образуют сердце и сосуды? 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1. Нервную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2. Пищеварительную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3.Кровеносную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– </w:t>
            </w:r>
          </w:p>
          <w:p w:rsidR="00C73FA8" w:rsidRPr="003B2FCC" w:rsidRDefault="005F3F33" w:rsidP="005F3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Кровеносная система человека состоит из сердца и сосудов, по которым кровь движется к тканям и органам, а затем возвращается к сердцу.</w:t>
            </w:r>
          </w:p>
        </w:tc>
        <w:tc>
          <w:tcPr>
            <w:tcW w:w="928" w:type="dxa"/>
            <w:vMerge w:val="restart"/>
          </w:tcPr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73FA8" w:rsidRPr="003B2FCC" w:rsidRDefault="005F3F33" w:rsidP="005F3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C45B24" w:rsidP="005F3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анализировать особенности типа ВНД и темперамента;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находить и показывать основные виды анализаторов на муляжах;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 находить и показывать основные виды желез внутренней секреции на муляжах;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ориентироваться в возрастной периодизации;</w:t>
            </w:r>
          </w:p>
          <w:p w:rsidR="00C73FA8" w:rsidRPr="003B2FCC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характеризовать различные уровни адаптации.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C45B24" w:rsidP="005F3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5F3F33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586CFB" w:rsidRPr="00586CFB" w:rsidRDefault="00586CFB" w:rsidP="00586CFB">
            <w:pPr>
              <w:pStyle w:val="Default"/>
            </w:pPr>
            <w:r w:rsidRPr="00586CFB">
              <w:t>- демонстрации и описания органов обеспечения и выделения на муляжах;</w:t>
            </w:r>
          </w:p>
          <w:p w:rsidR="00586CFB" w:rsidRPr="00586CFB" w:rsidRDefault="00586CFB" w:rsidP="00586CFB">
            <w:pPr>
              <w:pStyle w:val="Default"/>
            </w:pPr>
            <w:r w:rsidRPr="00586CFB">
              <w:t xml:space="preserve">- применение </w:t>
            </w:r>
            <w:proofErr w:type="gramStart"/>
            <w:r w:rsidRPr="00586CFB">
              <w:t>методов измерения основных физиологических параметров людей разного возраста</w:t>
            </w:r>
            <w:proofErr w:type="gramEnd"/>
            <w:r w:rsidRPr="00586CFB">
              <w:t>;</w:t>
            </w:r>
          </w:p>
          <w:p w:rsidR="00586CFB" w:rsidRPr="00586CFB" w:rsidRDefault="00586CFB" w:rsidP="00586CFB">
            <w:pPr>
              <w:pStyle w:val="Default"/>
            </w:pPr>
            <w:r w:rsidRPr="00586CFB">
              <w:t xml:space="preserve">- контроля за состояние физиологических систем жизнеобеспечения </w:t>
            </w:r>
            <w:r w:rsidRPr="00586CFB">
              <w:lastRenderedPageBreak/>
              <w:t>организма человека;</w:t>
            </w:r>
          </w:p>
          <w:p w:rsidR="00586CFB" w:rsidRPr="00586CFB" w:rsidRDefault="00586CFB" w:rsidP="00586CFB">
            <w:pPr>
              <w:pStyle w:val="Default"/>
            </w:pPr>
            <w:r w:rsidRPr="00586CFB">
              <w:t>- оценки сухожильных рефлексов и типов ВНД;</w:t>
            </w:r>
          </w:p>
          <w:p w:rsidR="00C73FA8" w:rsidRPr="003B2FCC" w:rsidRDefault="00C73FA8" w:rsidP="00586CFB">
            <w:pPr>
              <w:pStyle w:val="Default"/>
              <w:jc w:val="both"/>
            </w:pP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5F3F33">
        <w:tc>
          <w:tcPr>
            <w:tcW w:w="560" w:type="dxa"/>
            <w:vMerge w:val="restart"/>
          </w:tcPr>
          <w:p w:rsidR="005F3F33" w:rsidRPr="003B2FCC" w:rsidRDefault="00D273AD" w:rsidP="00933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729" w:type="dxa"/>
          </w:tcPr>
          <w:p w:rsidR="00D273AD" w:rsidRPr="003B2FCC" w:rsidRDefault="00C45B24" w:rsidP="00D27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функциональные свойства мышц в онтогенезе;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физиологические механизмы регуляции деятельности основных органов и систем организма человека различных возрастных групп;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 xml:space="preserve">психофизиологические требования и возрастные особенности </w:t>
            </w:r>
            <w:proofErr w:type="gramStart"/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особенности развития и функционирования систем обеспечения и выделения и их возрастные особенности;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возрастные особенности пищеварения в полости рта, желудке, кишечнике;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возрастные изменения в дыхательной системе;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возрастные изменения в сердечнососудистой системе;</w:t>
            </w:r>
          </w:p>
          <w:p w:rsidR="005F3F33" w:rsidRPr="003B2FCC" w:rsidRDefault="005F3F33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 w:val="restart"/>
          </w:tcPr>
          <w:p w:rsidR="005F3F33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850" w:type="dxa"/>
            <w:vMerge w:val="restart"/>
          </w:tcPr>
          <w:p w:rsidR="005F3F33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Merge w:val="restart"/>
          </w:tcPr>
          <w:p w:rsidR="005F3F33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6237" w:type="dxa"/>
            <w:vMerge w:val="restart"/>
          </w:tcPr>
          <w:p w:rsidR="00D273AD" w:rsidRDefault="00D273AD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13EE7" w:rsidRPr="003B2FCC" w:rsidRDefault="00613EE7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73AD" w:rsidRPr="003B2FCC" w:rsidRDefault="00613EE7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характеристику форменных элементов крови:</w:t>
            </w:r>
          </w:p>
          <w:p w:rsidR="00B731F4" w:rsidRPr="003B2FCC" w:rsidRDefault="00B731F4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84"/>
              <w:gridCol w:w="1417"/>
              <w:gridCol w:w="538"/>
              <w:gridCol w:w="2943"/>
            </w:tblGrid>
            <w:tr w:rsidR="00B731F4" w:rsidRPr="00665E0C" w:rsidTr="00933774">
              <w:trPr>
                <w:trHeight w:val="389"/>
              </w:trPr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665E0C" w:rsidRDefault="00B731F4" w:rsidP="00933774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933774" w:rsidP="00933774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 xml:space="preserve">Название </w:t>
                  </w:r>
                  <w:r w:rsidR="00613EE7"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форменного элемента крови</w:t>
                  </w:r>
                </w:p>
              </w:tc>
              <w:tc>
                <w:tcPr>
                  <w:tcW w:w="3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933774" w:rsidP="00933774">
                  <w:pPr>
                    <w:pStyle w:val="richfactdown-paragraph"/>
                    <w:shd w:val="clear" w:color="auto" w:fill="FFFFFF"/>
                    <w:spacing w:line="276" w:lineRule="auto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Характеристика</w:t>
                  </w:r>
                </w:p>
              </w:tc>
            </w:tr>
            <w:tr w:rsidR="00B731F4" w:rsidRPr="00665E0C" w:rsidTr="00933774">
              <w:trPr>
                <w:trHeight w:val="420"/>
              </w:trPr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933774" w:rsidP="00933774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933774" w:rsidP="00933774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  <w:t>Эритроциты</w:t>
                  </w: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665E0C" w:rsidRDefault="00B731F4" w:rsidP="00933774">
                  <w:pPr>
                    <w:pStyle w:val="richfactdown-paragraph"/>
                    <w:shd w:val="clear" w:color="auto" w:fill="FFFFFF"/>
                    <w:spacing w:before="0" w:beforeAutospacing="0" w:after="0" w:afterAutospacing="0" w:line="276" w:lineRule="auto"/>
                    <w:rPr>
                      <w:rStyle w:val="ab"/>
                      <w:b w:val="0"/>
                      <w:bCs w:val="0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613EE7" w:rsidRDefault="00613EE7" w:rsidP="00933774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shd w:val="clear" w:color="auto" w:fill="FFFFFF"/>
                    </w:rPr>
                    <w:t>элементы крови</w:t>
                  </w:r>
                  <w:r w:rsidRPr="00613EE7">
                    <w:rPr>
                      <w:rStyle w:val="ab"/>
                      <w:b w:val="0"/>
                      <w:bCs w:val="0"/>
                      <w:shd w:val="clear" w:color="auto" w:fill="FFFFFF"/>
                    </w:rPr>
                    <w:t>,</w:t>
                  </w:r>
                  <w:r>
                    <w:rPr>
                      <w:rStyle w:val="ab"/>
                      <w:b w:val="0"/>
                      <w:bCs w:val="0"/>
                      <w:shd w:val="clear" w:color="auto" w:fill="FFFFFF"/>
                    </w:rPr>
                    <w:t xml:space="preserve"> которые отвечают за свертывание</w:t>
                  </w:r>
                  <w:r w:rsidRPr="00613EE7">
                    <w:rPr>
                      <w:rStyle w:val="ab"/>
                      <w:b w:val="0"/>
                      <w:bCs w:val="0"/>
                      <w:shd w:val="clear" w:color="auto" w:fill="FFFFFF"/>
                    </w:rPr>
                    <w:t>,</w:t>
                  </w:r>
                  <w:r>
                    <w:rPr>
                      <w:rStyle w:val="ab"/>
                      <w:b w:val="0"/>
                      <w:bCs w:val="0"/>
                      <w:shd w:val="clear" w:color="auto" w:fill="FFFFFF"/>
                    </w:rPr>
                    <w:t xml:space="preserve"> помогают остановить кровотечение и защищают от массовой кровопотери </w:t>
                  </w:r>
                </w:p>
              </w:tc>
            </w:tr>
            <w:tr w:rsidR="00B731F4" w:rsidRPr="00665E0C" w:rsidTr="00933774">
              <w:trPr>
                <w:trHeight w:val="420"/>
              </w:trPr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933774" w:rsidP="00933774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933774" w:rsidP="00933774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t>Лейкоциты</w:t>
                  </w: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665E0C" w:rsidRDefault="00B731F4" w:rsidP="00933774">
                  <w:pPr>
                    <w:pStyle w:val="richfactdown-paragraph"/>
                    <w:shd w:val="clear" w:color="auto" w:fill="FFFFFF"/>
                    <w:spacing w:before="0" w:beforeAutospacing="0" w:after="0" w:afterAutospacing="0" w:line="276" w:lineRule="auto"/>
                    <w:rPr>
                      <w:rStyle w:val="ab"/>
                      <w:b w:val="0"/>
                      <w:bCs w:val="0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933774" w:rsidRDefault="00933774" w:rsidP="00933774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shd w:val="clear" w:color="auto" w:fill="FFFFFF"/>
                    </w:rPr>
                    <w:t>элементы крови</w:t>
                  </w:r>
                  <w:r w:rsidRPr="00933774">
                    <w:rPr>
                      <w:rStyle w:val="ab"/>
                      <w:b w:val="0"/>
                      <w:shd w:val="clear" w:color="auto" w:fill="FFFFFF"/>
                    </w:rPr>
                    <w:t>,</w:t>
                  </w:r>
                  <w:r>
                    <w:rPr>
                      <w:rStyle w:val="ab"/>
                      <w:b w:val="0"/>
                      <w:shd w:val="clear" w:color="auto" w:fill="FFFFFF"/>
                    </w:rPr>
                    <w:t xml:space="preserve"> которые содержат гемоглобин и транспортируют по кровеносным сосудам  кислород и углекислый газ</w:t>
                  </w:r>
                </w:p>
              </w:tc>
            </w:tr>
            <w:tr w:rsidR="00B731F4" w:rsidRPr="00665E0C" w:rsidTr="00933774">
              <w:trPr>
                <w:trHeight w:val="420"/>
              </w:trPr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933774" w:rsidP="00933774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933774" w:rsidP="00933774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t>Тромбоциты</w:t>
                  </w: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B731F4" w:rsidP="00933774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  <w:t>3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665E0C" w:rsidRDefault="00933774" w:rsidP="00933774">
                  <w:pPr>
                    <w:pStyle w:val="richfactdown-paragraph"/>
                    <w:shd w:val="clear" w:color="auto" w:fill="FFFFFF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933774">
                    <w:rPr>
                      <w:color w:val="333333"/>
                      <w:shd w:val="clear" w:color="auto" w:fill="FFFFFF"/>
                      <w:lang w:eastAsia="en-US"/>
                    </w:rPr>
                    <w:t>белые кровяные клетки, которые борются с любой инфекцией, проникающей в организме человека</w:t>
                  </w:r>
                </w:p>
              </w:tc>
            </w:tr>
          </w:tbl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Pr="003B2FCC" w:rsidRDefault="00D273AD" w:rsidP="00D273AD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D273AD" w:rsidRDefault="00D273AD" w:rsidP="002E39DB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2E39DB" w:rsidRPr="003B2FCC" w:rsidRDefault="002E39DB" w:rsidP="002E39DB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D273AD" w:rsidRPr="003B2FCC" w:rsidRDefault="00D273AD" w:rsidP="00D273AD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Установите соответствие: 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5075" w:type="dxa"/>
              <w:tblLayout w:type="fixed"/>
              <w:tblLook w:val="04A0"/>
            </w:tblPr>
            <w:tblGrid>
              <w:gridCol w:w="1588"/>
              <w:gridCol w:w="1701"/>
              <w:gridCol w:w="1786"/>
            </w:tblGrid>
            <w:tr w:rsidR="00933774" w:rsidRPr="003B2FCC" w:rsidTr="00933774">
              <w:trPr>
                <w:trHeight w:val="344"/>
              </w:trPr>
              <w:tc>
                <w:tcPr>
                  <w:tcW w:w="1588" w:type="dxa"/>
                </w:tcPr>
                <w:p w:rsidR="00933774" w:rsidRPr="003B2FCC" w:rsidRDefault="00933774" w:rsidP="00D273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933774" w:rsidRPr="003B2FCC" w:rsidRDefault="00933774" w:rsidP="00D273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86" w:type="dxa"/>
                </w:tcPr>
                <w:p w:rsidR="00933774" w:rsidRPr="003B2FCC" w:rsidRDefault="00933774" w:rsidP="00D273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33774" w:rsidRPr="003B2FCC" w:rsidTr="00933774">
              <w:trPr>
                <w:trHeight w:val="362"/>
              </w:trPr>
              <w:tc>
                <w:tcPr>
                  <w:tcW w:w="1588" w:type="dxa"/>
                </w:tcPr>
                <w:p w:rsidR="00933774" w:rsidRPr="003B2FCC" w:rsidRDefault="00933774" w:rsidP="00D273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933774" w:rsidRPr="003B2FCC" w:rsidRDefault="00933774" w:rsidP="00D273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6" w:type="dxa"/>
                </w:tcPr>
                <w:p w:rsidR="00933774" w:rsidRPr="003B2FCC" w:rsidRDefault="00933774" w:rsidP="00D273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F3F33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vMerge w:val="restart"/>
          </w:tcPr>
          <w:p w:rsidR="005F3F33" w:rsidRPr="003B2FCC" w:rsidRDefault="00613EE7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</w:t>
            </w:r>
          </w:p>
        </w:tc>
        <w:tc>
          <w:tcPr>
            <w:tcW w:w="928" w:type="dxa"/>
            <w:vMerge w:val="restart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:rsidR="005F3F33" w:rsidRPr="003B2FCC" w:rsidRDefault="00D273AD" w:rsidP="00D27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1б-два 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proofErr w:type="gramEnd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  <w:t>0б – остальные случаи</w:t>
            </w:r>
          </w:p>
        </w:tc>
      </w:tr>
      <w:tr w:rsidR="005F3F33" w:rsidRPr="003B2FCC" w:rsidTr="005F3F33">
        <w:tc>
          <w:tcPr>
            <w:tcW w:w="560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C45B24" w:rsidP="00D27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анализировать особенности типа ВНД и темперамента;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находить и показывать основные виды анализаторов на муляжах;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 находить и показывать основные виды желез внутренней секреции на муляжах;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ориентироваться в возрастной периодизации;</w:t>
            </w:r>
          </w:p>
          <w:p w:rsidR="005F3F33" w:rsidRPr="003B2FCC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характеризовать различные уровни адаптации.</w:t>
            </w:r>
          </w:p>
        </w:tc>
        <w:tc>
          <w:tcPr>
            <w:tcW w:w="1214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D273AD">
        <w:trPr>
          <w:trHeight w:val="2214"/>
        </w:trPr>
        <w:tc>
          <w:tcPr>
            <w:tcW w:w="560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C45B24" w:rsidP="00D27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D273AD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описания основных отделов скелета и соединений костей с последующей демонстрацией;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 xml:space="preserve">- описания основных групп мышц с их последующей демонстрацией на </w:t>
            </w:r>
            <w:r w:rsidRPr="00586C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муляжах, планшетах;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демонстрации и описания органов обеспечения и выделения на муляжах;</w:t>
            </w:r>
          </w:p>
          <w:p w:rsidR="005F3F33" w:rsidRPr="003B2FCC" w:rsidRDefault="005F3F33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5F3F33">
        <w:tc>
          <w:tcPr>
            <w:tcW w:w="560" w:type="dxa"/>
            <w:vMerge w:val="restart"/>
          </w:tcPr>
          <w:p w:rsidR="005F3F33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729" w:type="dxa"/>
          </w:tcPr>
          <w:p w:rsidR="00D273AD" w:rsidRPr="003B2FCC" w:rsidRDefault="00C45B24" w:rsidP="00D27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586CFB" w:rsidRPr="00586CFB" w:rsidRDefault="00484185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86CFB" w:rsidRPr="00586CFB">
              <w:rPr>
                <w:rFonts w:ascii="Times New Roman" w:hAnsi="Times New Roman" w:cs="Times New Roman"/>
                <w:sz w:val="24"/>
                <w:szCs w:val="24"/>
              </w:rPr>
              <w:t xml:space="preserve">психофизиологические требования и возрастные особенности </w:t>
            </w:r>
            <w:proofErr w:type="gramStart"/>
            <w:r w:rsidR="00586CFB" w:rsidRPr="00586CF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586CFB" w:rsidRPr="00586CF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особенности развития и функционирования систем обеспечения и выделения и их возрастные особенности;</w:t>
            </w:r>
          </w:p>
          <w:p w:rsidR="00586CFB" w:rsidRPr="00586CFB" w:rsidRDefault="00586CFB" w:rsidP="0058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CFB">
              <w:rPr>
                <w:rFonts w:ascii="Times New Roman" w:hAnsi="Times New Roman" w:cs="Times New Roman"/>
                <w:sz w:val="24"/>
                <w:szCs w:val="24"/>
              </w:rPr>
              <w:t>- возрастные особенности пищеварения в полости рта, желудке, кишечнике;</w:t>
            </w:r>
          </w:p>
          <w:p w:rsidR="005F3F33" w:rsidRPr="003B2FCC" w:rsidRDefault="005F3F33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 w:val="restart"/>
          </w:tcPr>
          <w:p w:rsidR="005F3F33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850" w:type="dxa"/>
            <w:vMerge w:val="restart"/>
          </w:tcPr>
          <w:p w:rsidR="005F3F33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5F3F33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  <w:vMerge w:val="restart"/>
          </w:tcPr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Дайте определение </w:t>
            </w:r>
            <w:r w:rsidR="00405409">
              <w:rPr>
                <w:rFonts w:ascii="Times New Roman" w:hAnsi="Times New Roman" w:cs="Times New Roman"/>
                <w:sz w:val="24"/>
                <w:szCs w:val="24"/>
              </w:rPr>
              <w:t>возрастной периодизации</w:t>
            </w: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ED1AB2" w:rsidRDefault="00405409" w:rsidP="00933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Возрастная периодизация</w:t>
            </w:r>
          </w:p>
          <w:p w:rsidR="005F3F33" w:rsidRDefault="00405409" w:rsidP="00933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05409" w:rsidRPr="003B2FCC" w:rsidRDefault="00405409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периоды развития человека от момента рождения и до момента смерти и соответствующие этому определения возрастных границ этапов в жизни человека</w:t>
            </w:r>
          </w:p>
        </w:tc>
        <w:tc>
          <w:tcPr>
            <w:tcW w:w="928" w:type="dxa"/>
            <w:vMerge w:val="restart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 w:rsidR="00ED1A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D1AB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ED1AB2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3F33" w:rsidRPr="003B2FCC" w:rsidRDefault="00D273AD" w:rsidP="00D27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F3F33" w:rsidRPr="003B2FCC" w:rsidTr="005F3F33">
        <w:tc>
          <w:tcPr>
            <w:tcW w:w="560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C45B24" w:rsidP="00D27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- находить и показывать основные виды анализаторов на муляжах;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 xml:space="preserve">-  находить и показывать основные виды желез внутренней </w:t>
            </w:r>
            <w:r w:rsidRPr="004841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секреции на муляжах;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- ориентироваться в возрастной периодизации;</w:t>
            </w:r>
          </w:p>
          <w:p w:rsidR="005F3F33" w:rsidRPr="003B2FCC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- характеризовать различные уровни адаптации.</w:t>
            </w:r>
          </w:p>
        </w:tc>
        <w:tc>
          <w:tcPr>
            <w:tcW w:w="1214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5F3F33">
        <w:tc>
          <w:tcPr>
            <w:tcW w:w="560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C45B24" w:rsidP="00D27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D273AD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применение </w:t>
            </w:r>
            <w:proofErr w:type="gramStart"/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методов измерения основных физиологических параметров людей разного возраста</w:t>
            </w:r>
            <w:proofErr w:type="gramEnd"/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- контроля за состояние физиологических систем жизнеобеспечения организма человека;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- оценки сухожильных рефлексов и типов ВНД;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 xml:space="preserve">- определения биологического и паспортного возраста. </w:t>
            </w:r>
          </w:p>
          <w:p w:rsidR="005F3F33" w:rsidRPr="003B2FCC" w:rsidRDefault="005F3F33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 w:val="restart"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9" w:type="dxa"/>
          </w:tcPr>
          <w:p w:rsidR="00D273AD" w:rsidRPr="003B2FCC" w:rsidRDefault="00C45B24" w:rsidP="00D273AD">
            <w:pPr>
              <w:pStyle w:val="Default"/>
              <w:rPr>
                <w:b/>
              </w:rPr>
            </w:pPr>
            <w:r>
              <w:rPr>
                <w:b/>
              </w:rPr>
              <w:t>ОПК-8</w:t>
            </w:r>
            <w:r w:rsidR="00D273AD" w:rsidRPr="003B2FCC">
              <w:rPr>
                <w:b/>
              </w:rPr>
              <w:t>.1</w:t>
            </w:r>
            <w:proofErr w:type="gramStart"/>
            <w:r w:rsidR="00D273AD" w:rsidRPr="003B2FCC">
              <w:rPr>
                <w:b/>
              </w:rPr>
              <w:t xml:space="preserve"> З</w:t>
            </w:r>
            <w:proofErr w:type="gramEnd"/>
            <w:r w:rsidR="00D273AD" w:rsidRPr="003B2FCC">
              <w:rPr>
                <w:b/>
              </w:rPr>
              <w:t xml:space="preserve">нает: 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 xml:space="preserve">- физиологические механизмы регуляции деятельности основных органов и систем организма человека различных возрастных </w:t>
            </w:r>
            <w:r w:rsidRPr="004841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групп;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 xml:space="preserve">психофизиологические требования и возрастные особенности </w:t>
            </w:r>
            <w:proofErr w:type="gramStart"/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- особенности развития и функционирования систем обеспечения и выделения и их возрастные особенности;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- возрастные особенности пищеварения в полости рта, желудке, кишечнике;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- возрастные изменения в дыхательной системе;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 w:val="restart"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992" w:type="dxa"/>
            <w:vMerge w:val="restart"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  <w:vMerge w:val="restart"/>
          </w:tcPr>
          <w:p w:rsidR="00D273AD" w:rsidRDefault="00D273AD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A20A6" w:rsidRPr="003B2FCC" w:rsidRDefault="005A20A6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20A6" w:rsidRDefault="00F02FF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Какую функцию выполняет инсулин в организме</w:t>
            </w:r>
            <w:r w:rsidR="00D273AD" w:rsidRPr="003B2F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91515" w:rsidRPr="003B2FCC" w:rsidRDefault="00B91515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Pr="003B2FCC" w:rsidRDefault="00F02FF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Увеличивает уровень сахара в крови</w:t>
            </w:r>
          </w:p>
          <w:p w:rsidR="00D273AD" w:rsidRPr="003B2FCC" w:rsidRDefault="00F02FF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Снижает уровень сахара в крови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="00F02FFD">
              <w:rPr>
                <w:rFonts w:ascii="Times New Roman" w:hAnsi="Times New Roman" w:cs="Times New Roman"/>
                <w:sz w:val="24"/>
                <w:szCs w:val="24"/>
              </w:rPr>
              <w:t>Увеличивает уровень жиров в крови</w:t>
            </w:r>
          </w:p>
          <w:p w:rsidR="00D273AD" w:rsidRPr="003B2FCC" w:rsidRDefault="00F02FF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Увеличивает уровень кислорода в крови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 </w:t>
            </w:r>
          </w:p>
          <w:p w:rsidR="00D273AD" w:rsidRPr="003B2FCC" w:rsidRDefault="004A7856" w:rsidP="004A78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02FFD">
              <w:rPr>
                <w:rFonts w:ascii="Times New Roman" w:hAnsi="Times New Roman" w:cs="Times New Roman"/>
                <w:sz w:val="24"/>
                <w:szCs w:val="24"/>
              </w:rPr>
              <w:t>нсулин влияет на углеводный обмен</w:t>
            </w:r>
            <w:r w:rsidR="00F02FFD" w:rsidRPr="00F02F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02FFD">
              <w:rPr>
                <w:rFonts w:ascii="Times New Roman" w:hAnsi="Times New Roman" w:cs="Times New Roman"/>
                <w:sz w:val="24"/>
                <w:szCs w:val="24"/>
              </w:rPr>
              <w:t xml:space="preserve">усиливает транспорт </w:t>
            </w:r>
            <w:r w:rsidR="00F02F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глюкозы через клеточную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мембрану</w:t>
            </w:r>
            <w:r w:rsidR="00F02FFD">
              <w:rPr>
                <w:rFonts w:ascii="Times New Roman" w:hAnsi="Times New Roman" w:cs="Times New Roman"/>
                <w:sz w:val="24"/>
                <w:szCs w:val="24"/>
              </w:rPr>
              <w:t xml:space="preserve"> и ее утилизацию тканями</w:t>
            </w:r>
            <w:r w:rsidR="00F02FFD" w:rsidRPr="00F02F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02FFD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способствует превращению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глюкозы в гликоген в печени</w:t>
            </w:r>
            <w:r w:rsidRPr="004A78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02FFD">
              <w:rPr>
                <w:rFonts w:ascii="Times New Roman" w:hAnsi="Times New Roman" w:cs="Times New Roman"/>
                <w:sz w:val="24"/>
                <w:szCs w:val="24"/>
              </w:rPr>
              <w:t xml:space="preserve">  тем самым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снижая уровень глюкозы в крови</w:t>
            </w:r>
          </w:p>
        </w:tc>
        <w:tc>
          <w:tcPr>
            <w:tcW w:w="928" w:type="dxa"/>
            <w:vMerge w:val="restart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ответом</w:t>
            </w:r>
            <w:r w:rsidR="004A7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A785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4A7856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C45B24" w:rsidP="00D273AD">
            <w:pPr>
              <w:pStyle w:val="Default"/>
              <w:rPr>
                <w:b/>
              </w:rPr>
            </w:pPr>
            <w:r>
              <w:rPr>
                <w:b/>
              </w:rPr>
              <w:t>ОПК-8</w:t>
            </w:r>
            <w:r w:rsidR="00D273AD" w:rsidRPr="003B2FCC">
              <w:rPr>
                <w:b/>
              </w:rPr>
              <w:t xml:space="preserve">.2. Умеет: </w:t>
            </w:r>
          </w:p>
          <w:p w:rsidR="00484185" w:rsidRPr="00AE4348" w:rsidRDefault="00484185" w:rsidP="00484185">
            <w:pPr>
              <w:pStyle w:val="Default"/>
            </w:pPr>
            <w:r w:rsidRPr="00AE4348">
              <w:t>- оценивать функциональное состояние систем обеспечения и выделения;</w:t>
            </w:r>
          </w:p>
          <w:p w:rsidR="00484185" w:rsidRPr="00AE4348" w:rsidRDefault="00484185" w:rsidP="00484185">
            <w:pPr>
              <w:pStyle w:val="Default"/>
            </w:pPr>
            <w:r w:rsidRPr="00AE4348">
              <w:t>- оценивать функциональное состояние центральной нервной системы;</w:t>
            </w:r>
          </w:p>
          <w:p w:rsidR="00484185" w:rsidRPr="00AE4348" w:rsidRDefault="00484185" w:rsidP="00484185">
            <w:pPr>
              <w:pStyle w:val="Default"/>
            </w:pPr>
            <w:r w:rsidRPr="00AE4348">
              <w:t>- анализировать особенности типа ВНД и темперамента;</w:t>
            </w:r>
          </w:p>
          <w:p w:rsidR="00484185" w:rsidRPr="00AE4348" w:rsidRDefault="00484185" w:rsidP="00484185">
            <w:pPr>
              <w:pStyle w:val="Default"/>
            </w:pPr>
            <w:r w:rsidRPr="00AE4348">
              <w:t xml:space="preserve">- находить и показывать </w:t>
            </w:r>
            <w:r w:rsidRPr="00AE4348">
              <w:lastRenderedPageBreak/>
              <w:t>основные виды анализаторов на муляжах;</w:t>
            </w:r>
          </w:p>
          <w:p w:rsidR="00484185" w:rsidRPr="00AE4348" w:rsidRDefault="00484185" w:rsidP="00484185">
            <w:pPr>
              <w:pStyle w:val="Default"/>
            </w:pPr>
            <w:r w:rsidRPr="00AE4348">
              <w:t>-  находить и показывать основные виды желез внутренней секреции на муляжах;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484185" w:rsidP="00D273AD">
            <w:pPr>
              <w:pStyle w:val="Default"/>
              <w:rPr>
                <w:b/>
              </w:rPr>
            </w:pPr>
            <w:r>
              <w:rPr>
                <w:b/>
              </w:rPr>
              <w:t>ОПК-8</w:t>
            </w:r>
            <w:r w:rsidR="00D273AD" w:rsidRPr="003B2FCC">
              <w:rPr>
                <w:b/>
              </w:rPr>
              <w:t>.3. Имеет навыки</w:t>
            </w:r>
            <w:r w:rsidR="00D273AD" w:rsidRPr="003B2FCC">
              <w:t xml:space="preserve"> </w:t>
            </w:r>
            <w:r w:rsidR="00D273AD" w:rsidRPr="003B2FCC">
              <w:rPr>
                <w:b/>
              </w:rPr>
              <w:t>и/или опыт деятельности:</w:t>
            </w:r>
          </w:p>
          <w:p w:rsidR="00484185" w:rsidRPr="00484185" w:rsidRDefault="00484185" w:rsidP="00484185">
            <w:pPr>
              <w:pStyle w:val="ConsPlusNormal"/>
            </w:pPr>
            <w:r w:rsidRPr="003B2FCC">
              <w:t xml:space="preserve"> </w:t>
            </w:r>
            <w:r w:rsidRPr="00484185">
              <w:t>- описания основных отделов скелета и соединений костей с последующей демонстрацией;</w:t>
            </w:r>
          </w:p>
          <w:p w:rsidR="00484185" w:rsidRPr="00484185" w:rsidRDefault="00484185" w:rsidP="00484185">
            <w:pPr>
              <w:pStyle w:val="ConsPlusNormal"/>
            </w:pPr>
            <w:r w:rsidRPr="00484185">
              <w:t>- описания основных групп мышц с их последующей демонстрацией на муляжах, планшетах;</w:t>
            </w:r>
          </w:p>
          <w:p w:rsidR="00D273AD" w:rsidRPr="003B2FCC" w:rsidRDefault="00484185" w:rsidP="00484185">
            <w:pPr>
              <w:pStyle w:val="ConsPlusNormal"/>
              <w:jc w:val="both"/>
            </w:pPr>
            <w:r w:rsidRPr="00484185">
              <w:t>- демонстрации и описания органов обеспечения и</w:t>
            </w:r>
          </w:p>
        </w:tc>
        <w:tc>
          <w:tcPr>
            <w:tcW w:w="1214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 w:val="restart"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9" w:type="dxa"/>
          </w:tcPr>
          <w:p w:rsidR="00D273AD" w:rsidRPr="003B2FCC" w:rsidRDefault="00484185" w:rsidP="00D273AD">
            <w:pPr>
              <w:pStyle w:val="Default"/>
              <w:rPr>
                <w:b/>
              </w:rPr>
            </w:pPr>
            <w:r>
              <w:rPr>
                <w:b/>
              </w:rPr>
              <w:t>ОПК-8</w:t>
            </w:r>
            <w:r w:rsidR="00D273AD" w:rsidRPr="003B2FCC">
              <w:rPr>
                <w:b/>
              </w:rPr>
              <w:t xml:space="preserve">.1. Знает: </w:t>
            </w:r>
          </w:p>
          <w:p w:rsidR="00484185" w:rsidRPr="00484185" w:rsidRDefault="00D273AD" w:rsidP="00484185">
            <w:pPr>
              <w:pStyle w:val="Default"/>
            </w:pPr>
            <w:r w:rsidRPr="003B2FCC">
              <w:t xml:space="preserve"> </w:t>
            </w:r>
            <w:r w:rsidR="00484185" w:rsidRPr="00484185">
              <w:t>- основные отделы скелета, их возрастные особенности и функции;</w:t>
            </w:r>
          </w:p>
          <w:p w:rsidR="00484185" w:rsidRPr="00484185" w:rsidRDefault="00484185" w:rsidP="00484185">
            <w:pPr>
              <w:pStyle w:val="Default"/>
            </w:pPr>
            <w:r w:rsidRPr="00484185">
              <w:t>- классификацию костей и их соединения;</w:t>
            </w:r>
          </w:p>
          <w:p w:rsidR="00484185" w:rsidRPr="00484185" w:rsidRDefault="00484185" w:rsidP="00484185">
            <w:pPr>
              <w:pStyle w:val="Default"/>
            </w:pPr>
            <w:r w:rsidRPr="00484185">
              <w:t>- рост и развитие скелета в постнатальном онтогенезе;</w:t>
            </w:r>
          </w:p>
          <w:p w:rsidR="00484185" w:rsidRPr="00484185" w:rsidRDefault="00484185" w:rsidP="00484185">
            <w:pPr>
              <w:pStyle w:val="Default"/>
            </w:pPr>
            <w:r w:rsidRPr="00484185">
              <w:lastRenderedPageBreak/>
              <w:t>- возрастные преобразования черепа, позвоночного столба грудной клетки, скелета верхних и нижних конечностей;</w:t>
            </w:r>
          </w:p>
          <w:p w:rsidR="00484185" w:rsidRPr="003B2FCC" w:rsidRDefault="00484185" w:rsidP="00484185">
            <w:pPr>
              <w:pStyle w:val="Default"/>
            </w:pPr>
            <w:r w:rsidRPr="00484185">
              <w:t>- классификацию скелетных мышц, их возрастные особенности и функции;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 w:val="restart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установления соответствия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6237" w:type="dxa"/>
            <w:vMerge w:val="restart"/>
          </w:tcPr>
          <w:p w:rsidR="003B2FCC" w:rsidRDefault="003B2FCC" w:rsidP="003B2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5A20A6" w:rsidRPr="003B2FCC" w:rsidRDefault="005A20A6" w:rsidP="003B2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B2FCC" w:rsidRPr="003B2FCC" w:rsidRDefault="00355BC7" w:rsidP="003B2FCC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bCs w:val="0"/>
                <w:color w:val="333333"/>
                <w:shd w:val="clear" w:color="auto" w:fill="FFFFFF"/>
              </w:rPr>
            </w:pPr>
            <w:r w:rsidRPr="00355BC7">
              <w:rPr>
                <w:rStyle w:val="ab"/>
                <w:b w:val="0"/>
                <w:color w:val="333333"/>
                <w:shd w:val="clear" w:color="auto" w:fill="FFFFFF"/>
              </w:rPr>
              <w:t>Какие</w:t>
            </w:r>
            <w:r>
              <w:rPr>
                <w:rStyle w:val="ab"/>
                <w:b w:val="0"/>
                <w:color w:val="333333"/>
                <w:shd w:val="clear" w:color="auto" w:fill="FFFFFF"/>
              </w:rPr>
              <w:t xml:space="preserve"> основные</w:t>
            </w:r>
            <w:r w:rsidRPr="00355BC7">
              <w:rPr>
                <w:rStyle w:val="ab"/>
                <w:b w:val="0"/>
                <w:color w:val="333333"/>
                <w:shd w:val="clear" w:color="auto" w:fill="FFFFFF"/>
              </w:rPr>
              <w:t xml:space="preserve"> функции выполняют белки, жиры и углеводы в организме человека</w:t>
            </w:r>
            <w:r w:rsidR="003B2FCC" w:rsidRPr="00355BC7">
              <w:rPr>
                <w:rStyle w:val="ab"/>
                <w:b w:val="0"/>
                <w:color w:val="333333"/>
                <w:shd w:val="clear" w:color="auto" w:fill="FFFFFF"/>
              </w:rPr>
              <w:t>:</w:t>
            </w:r>
          </w:p>
          <w:p w:rsidR="003B2FCC" w:rsidRPr="003B2FCC" w:rsidRDefault="003B2FCC" w:rsidP="003B2FCC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bCs w:val="0"/>
                <w:color w:val="333333"/>
                <w:shd w:val="clear" w:color="auto" w:fill="FFFFFF"/>
              </w:rPr>
            </w:pP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25"/>
              <w:gridCol w:w="1843"/>
              <w:gridCol w:w="420"/>
              <w:gridCol w:w="1990"/>
            </w:tblGrid>
            <w:tr w:rsidR="003B2FCC" w:rsidRPr="003B2FCC" w:rsidTr="00933774">
              <w:trPr>
                <w:trHeight w:val="389"/>
              </w:trPr>
              <w:tc>
                <w:tcPr>
                  <w:tcW w:w="42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843" w:type="dxa"/>
                </w:tcPr>
                <w:p w:rsidR="003B2FCC" w:rsidRPr="003B2FCC" w:rsidRDefault="00355BC7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Название</w:t>
                  </w:r>
                </w:p>
              </w:tc>
              <w:tc>
                <w:tcPr>
                  <w:tcW w:w="2410" w:type="dxa"/>
                  <w:gridSpan w:val="2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Функции</w:t>
                  </w:r>
                </w:p>
              </w:tc>
            </w:tr>
            <w:tr w:rsidR="003B2FCC" w:rsidRPr="003B2FCC" w:rsidTr="00933774">
              <w:trPr>
                <w:trHeight w:val="420"/>
              </w:trPr>
              <w:tc>
                <w:tcPr>
                  <w:tcW w:w="42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center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843" w:type="dxa"/>
                </w:tcPr>
                <w:p w:rsidR="003B2FCC" w:rsidRPr="003B2FCC" w:rsidRDefault="00355BC7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Белки</w:t>
                  </w:r>
                </w:p>
              </w:tc>
              <w:tc>
                <w:tcPr>
                  <w:tcW w:w="420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1</w:t>
                  </w: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990" w:type="dxa"/>
                </w:tcPr>
                <w:p w:rsidR="003B2FCC" w:rsidRPr="003B2FCC" w:rsidRDefault="00355BC7" w:rsidP="00355BC7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  <w:t>запасающаяся</w:t>
                  </w:r>
                </w:p>
              </w:tc>
            </w:tr>
            <w:tr w:rsidR="003B2FCC" w:rsidRPr="003B2FCC" w:rsidTr="00933774">
              <w:trPr>
                <w:trHeight w:val="420"/>
              </w:trPr>
              <w:tc>
                <w:tcPr>
                  <w:tcW w:w="42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center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lastRenderedPageBreak/>
                    <w:t>Б</w:t>
                  </w:r>
                </w:p>
              </w:tc>
              <w:tc>
                <w:tcPr>
                  <w:tcW w:w="1843" w:type="dxa"/>
                </w:tcPr>
                <w:p w:rsidR="003B2FCC" w:rsidRPr="003B2FCC" w:rsidRDefault="00355BC7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center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Жиры</w:t>
                  </w:r>
                </w:p>
              </w:tc>
              <w:tc>
                <w:tcPr>
                  <w:tcW w:w="420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2</w:t>
                  </w: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990" w:type="dxa"/>
                </w:tcPr>
                <w:p w:rsidR="003B2FCC" w:rsidRPr="003B2FCC" w:rsidRDefault="00355BC7" w:rsidP="00355BC7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  <w:t>энергетическая</w:t>
                  </w:r>
                </w:p>
              </w:tc>
            </w:tr>
            <w:tr w:rsidR="003B2FCC" w:rsidRPr="003B2FCC" w:rsidTr="00933774">
              <w:trPr>
                <w:trHeight w:val="483"/>
              </w:trPr>
              <w:tc>
                <w:tcPr>
                  <w:tcW w:w="42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center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1843" w:type="dxa"/>
                </w:tcPr>
                <w:p w:rsidR="003B2FCC" w:rsidRPr="003B2FCC" w:rsidRDefault="00355BC7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center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Углеводы</w:t>
                  </w:r>
                </w:p>
              </w:tc>
              <w:tc>
                <w:tcPr>
                  <w:tcW w:w="420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1990" w:type="dxa"/>
                </w:tcPr>
                <w:p w:rsidR="00355BC7" w:rsidRPr="003B2FCC" w:rsidRDefault="00355BC7" w:rsidP="00355BC7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структурная</w:t>
                  </w: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27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</w:tr>
          </w:tbl>
          <w:p w:rsidR="003B2FCC" w:rsidRPr="003B2FCC" w:rsidRDefault="003B2FCC" w:rsidP="003B2FCC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B2FCC" w:rsidRPr="003B2FCC" w:rsidRDefault="003B2FCC" w:rsidP="003B2FCC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D273AD" w:rsidRPr="003B2FCC" w:rsidRDefault="003B2FCC" w:rsidP="003B2FCC">
            <w:pPr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Установите соответствие:</w:t>
            </w:r>
          </w:p>
          <w:p w:rsidR="003B2FCC" w:rsidRPr="003B2FCC" w:rsidRDefault="003B2FCC" w:rsidP="003B2FCC">
            <w:pPr>
              <w:rPr>
                <w:rStyle w:val="ab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002"/>
              <w:gridCol w:w="2002"/>
              <w:gridCol w:w="2002"/>
            </w:tblGrid>
            <w:tr w:rsidR="003B2FCC" w:rsidRPr="003B2FCC" w:rsidTr="003B2FCC">
              <w:tc>
                <w:tcPr>
                  <w:tcW w:w="2002" w:type="dxa"/>
                </w:tcPr>
                <w:p w:rsidR="003B2FCC" w:rsidRPr="003B2FCC" w:rsidRDefault="003B2FCC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02" w:type="dxa"/>
                </w:tcPr>
                <w:p w:rsidR="003B2FCC" w:rsidRPr="003B2FCC" w:rsidRDefault="003B2FCC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02" w:type="dxa"/>
                </w:tcPr>
                <w:p w:rsidR="003B2FCC" w:rsidRPr="003B2FCC" w:rsidRDefault="003B2FCC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3B2FCC" w:rsidRPr="003B2FCC" w:rsidTr="003B2FCC">
              <w:trPr>
                <w:trHeight w:val="418"/>
              </w:trPr>
              <w:tc>
                <w:tcPr>
                  <w:tcW w:w="2002" w:type="dxa"/>
                </w:tcPr>
                <w:p w:rsidR="003B2FCC" w:rsidRPr="003B2FCC" w:rsidRDefault="003B2FCC" w:rsidP="003B2FC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02" w:type="dxa"/>
                </w:tcPr>
                <w:p w:rsidR="003B2FCC" w:rsidRPr="003B2FCC" w:rsidRDefault="003B2FCC" w:rsidP="003B2FC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02" w:type="dxa"/>
                </w:tcPr>
                <w:p w:rsidR="003B2FCC" w:rsidRPr="003B2FCC" w:rsidRDefault="003B2FCC" w:rsidP="003B2FC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3B2FCC" w:rsidRPr="003B2FCC" w:rsidRDefault="003B2FCC" w:rsidP="003B2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273AD" w:rsidRPr="003B2FCC" w:rsidRDefault="003B2FCC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</w:t>
            </w:r>
          </w:p>
        </w:tc>
        <w:tc>
          <w:tcPr>
            <w:tcW w:w="928" w:type="dxa"/>
            <w:vMerge w:val="restart"/>
          </w:tcPr>
          <w:p w:rsidR="003B2FCC" w:rsidRPr="003B2FCC" w:rsidRDefault="003B2FCC" w:rsidP="003B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D273AD" w:rsidRPr="003B2FCC" w:rsidRDefault="003B2FCC" w:rsidP="003B2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484185" w:rsidP="00D273AD">
            <w:pPr>
              <w:pStyle w:val="Default"/>
              <w:rPr>
                <w:b/>
              </w:rPr>
            </w:pPr>
            <w:r>
              <w:rPr>
                <w:b/>
              </w:rPr>
              <w:t>ОПК-8</w:t>
            </w:r>
            <w:r w:rsidR="00D273AD" w:rsidRPr="003B2FCC">
              <w:rPr>
                <w:b/>
              </w:rPr>
              <w:t xml:space="preserve">.2. Умеет: 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- оценивать функциональное состояние различных физиологических систем организма человека с учетом возрастных особенностей;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- оценивать функциональное состояние систем обеспечения и выделения;</w:t>
            </w:r>
          </w:p>
          <w:p w:rsidR="00D273AD" w:rsidRPr="003B2FCC" w:rsidRDefault="00484185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- оценивать функциональное состояние центральной нервной системы;</w:t>
            </w:r>
          </w:p>
        </w:tc>
        <w:tc>
          <w:tcPr>
            <w:tcW w:w="1214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484185" w:rsidP="00D273AD">
            <w:pPr>
              <w:pStyle w:val="Default"/>
              <w:rPr>
                <w:b/>
              </w:rPr>
            </w:pPr>
            <w:r>
              <w:rPr>
                <w:b/>
              </w:rPr>
              <w:t>ОПК-8</w:t>
            </w:r>
            <w:r w:rsidR="00D273AD" w:rsidRPr="003B2FCC">
              <w:rPr>
                <w:b/>
              </w:rPr>
              <w:t xml:space="preserve">.3. Имеет навыки и/или опыт деятельности: 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 xml:space="preserve">- описания основных групп мышц с их </w:t>
            </w:r>
            <w:r w:rsidRPr="004841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последующей демонстрацией на муляжах, планшетах;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- демонстрации и описания органов обеспечения и выделения на муляжах;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применение </w:t>
            </w:r>
            <w:proofErr w:type="gramStart"/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методов измерения основных физиологических параметров людей разного возраста</w:t>
            </w:r>
            <w:proofErr w:type="gramEnd"/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3B2FCC" w:rsidRPr="003B2FCC" w:rsidRDefault="00484185" w:rsidP="003B2FCC">
            <w:pPr>
              <w:pStyle w:val="Default"/>
              <w:rPr>
                <w:b/>
              </w:rPr>
            </w:pPr>
            <w:r>
              <w:rPr>
                <w:b/>
              </w:rPr>
              <w:t>ОПК-8</w:t>
            </w:r>
            <w:r w:rsidR="003B2FCC" w:rsidRPr="003B2FCC">
              <w:rPr>
                <w:b/>
              </w:rPr>
              <w:t xml:space="preserve">.2. Умеет: 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- находить и показывать основные виды анализаторов на муляжах;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-  находить и показывать основные виды желез внутренней секреции на муляжах;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- ориентироваться в возрастной периодизации;</w:t>
            </w:r>
          </w:p>
          <w:p w:rsidR="00D273AD" w:rsidRPr="003B2FCC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- характеризовать различные уровни адаптации.</w:t>
            </w:r>
          </w:p>
        </w:tc>
        <w:tc>
          <w:tcPr>
            <w:tcW w:w="1214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3B2FCC" w:rsidRPr="003B2FCC" w:rsidRDefault="00484185" w:rsidP="003B2FCC">
            <w:pPr>
              <w:pStyle w:val="Default"/>
              <w:rPr>
                <w:b/>
              </w:rPr>
            </w:pPr>
            <w:r>
              <w:rPr>
                <w:b/>
              </w:rPr>
              <w:t>ОПК-8</w:t>
            </w:r>
            <w:r w:rsidR="003B2FCC" w:rsidRPr="003B2FCC">
              <w:rPr>
                <w:b/>
              </w:rPr>
              <w:t xml:space="preserve">.3. Имеет навыки и/или опыт деятельности: 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 xml:space="preserve">- описания основных групп мышц с их последующей </w:t>
            </w:r>
            <w:r w:rsidRPr="004841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демонстрацией на муляжах, планшетах;</w:t>
            </w:r>
          </w:p>
          <w:p w:rsidR="00484185" w:rsidRPr="00484185" w:rsidRDefault="00484185" w:rsidP="00484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- демонстрации и описания органов обеспечения и выделения на муляжах;</w:t>
            </w:r>
          </w:p>
          <w:p w:rsidR="00D273AD" w:rsidRPr="003B2FCC" w:rsidRDefault="00484185" w:rsidP="003B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185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применение </w:t>
            </w:r>
            <w:proofErr w:type="gramStart"/>
            <w:r w:rsidRPr="00484185">
              <w:rPr>
                <w:rFonts w:ascii="Times New Roman" w:hAnsi="Times New Roman" w:cs="Times New Roman"/>
                <w:sz w:val="24"/>
                <w:szCs w:val="24"/>
              </w:rPr>
              <w:t>методов измерения основных физиологических параметров людей разного возраста</w:t>
            </w:r>
            <w:proofErr w:type="gramEnd"/>
            <w:r w:rsidR="00752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4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933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926B7" w:rsidRPr="003B2FCC" w:rsidRDefault="006926B7" w:rsidP="002E024A">
      <w:pPr>
        <w:tabs>
          <w:tab w:val="left" w:pos="8025"/>
        </w:tabs>
        <w:rPr>
          <w:rFonts w:ascii="Times New Roman" w:hAnsi="Times New Roman" w:cs="Times New Roman"/>
          <w:sz w:val="24"/>
          <w:szCs w:val="24"/>
        </w:rPr>
      </w:pPr>
    </w:p>
    <w:sectPr w:rsidR="006926B7" w:rsidRPr="003B2FCC" w:rsidSect="003228BD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E37" w:rsidRDefault="00F77E37" w:rsidP="00701C1D">
      <w:pPr>
        <w:spacing w:after="0" w:line="240" w:lineRule="auto"/>
      </w:pPr>
      <w:r>
        <w:separator/>
      </w:r>
    </w:p>
  </w:endnote>
  <w:endnote w:type="continuationSeparator" w:id="0">
    <w:p w:rsidR="00F77E37" w:rsidRDefault="00F77E37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E37" w:rsidRDefault="00F77E37" w:rsidP="00701C1D">
      <w:pPr>
        <w:spacing w:after="0" w:line="240" w:lineRule="auto"/>
      </w:pPr>
      <w:r>
        <w:separator/>
      </w:r>
    </w:p>
  </w:footnote>
  <w:footnote w:type="continuationSeparator" w:id="0">
    <w:p w:rsidR="00F77E37" w:rsidRDefault="00F77E37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A65598" w:rsidRDefault="00993785">
        <w:pPr>
          <w:pStyle w:val="a7"/>
          <w:jc w:val="center"/>
        </w:pPr>
        <w:fldSimple w:instr=" PAGE   \* MERGEFORMAT ">
          <w:r w:rsidR="00B91515">
            <w:rPr>
              <w:noProof/>
            </w:rPr>
            <w:t>13</w:t>
          </w:r>
        </w:fldSimple>
      </w:p>
    </w:sdtContent>
  </w:sdt>
  <w:p w:rsidR="00A65598" w:rsidRDefault="00A65598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423B1"/>
    <w:rsid w:val="00065FA2"/>
    <w:rsid w:val="00071DE7"/>
    <w:rsid w:val="00076085"/>
    <w:rsid w:val="00096AE0"/>
    <w:rsid w:val="000B12D1"/>
    <w:rsid w:val="000C08D4"/>
    <w:rsid w:val="000C3886"/>
    <w:rsid w:val="000F3D27"/>
    <w:rsid w:val="00100A42"/>
    <w:rsid w:val="0017160E"/>
    <w:rsid w:val="0019263F"/>
    <w:rsid w:val="001A1DBF"/>
    <w:rsid w:val="001B5A41"/>
    <w:rsid w:val="002322B2"/>
    <w:rsid w:val="00241038"/>
    <w:rsid w:val="00262593"/>
    <w:rsid w:val="002E024A"/>
    <w:rsid w:val="002E39DB"/>
    <w:rsid w:val="002E4D5E"/>
    <w:rsid w:val="00306282"/>
    <w:rsid w:val="003228BD"/>
    <w:rsid w:val="0034510D"/>
    <w:rsid w:val="00355BC7"/>
    <w:rsid w:val="00360EC8"/>
    <w:rsid w:val="00363C8C"/>
    <w:rsid w:val="00372164"/>
    <w:rsid w:val="003B2FCC"/>
    <w:rsid w:val="003C32B1"/>
    <w:rsid w:val="004014B0"/>
    <w:rsid w:val="00405409"/>
    <w:rsid w:val="00422225"/>
    <w:rsid w:val="00455686"/>
    <w:rsid w:val="004648CD"/>
    <w:rsid w:val="00484185"/>
    <w:rsid w:val="004A7856"/>
    <w:rsid w:val="004C5D14"/>
    <w:rsid w:val="004F0677"/>
    <w:rsid w:val="004F4F60"/>
    <w:rsid w:val="00553822"/>
    <w:rsid w:val="00561579"/>
    <w:rsid w:val="005648FB"/>
    <w:rsid w:val="00564F57"/>
    <w:rsid w:val="00577C9E"/>
    <w:rsid w:val="00586CFB"/>
    <w:rsid w:val="005A20A6"/>
    <w:rsid w:val="005B7953"/>
    <w:rsid w:val="005F3F33"/>
    <w:rsid w:val="006041C6"/>
    <w:rsid w:val="00605A23"/>
    <w:rsid w:val="00613EE7"/>
    <w:rsid w:val="006926B7"/>
    <w:rsid w:val="006A37CC"/>
    <w:rsid w:val="006B39D3"/>
    <w:rsid w:val="006E5530"/>
    <w:rsid w:val="00701C1D"/>
    <w:rsid w:val="007343AA"/>
    <w:rsid w:val="00752DA4"/>
    <w:rsid w:val="00762769"/>
    <w:rsid w:val="00763DDD"/>
    <w:rsid w:val="00765DCB"/>
    <w:rsid w:val="007E302E"/>
    <w:rsid w:val="00810FC0"/>
    <w:rsid w:val="008129E3"/>
    <w:rsid w:val="00831733"/>
    <w:rsid w:val="008C0440"/>
    <w:rsid w:val="008C4722"/>
    <w:rsid w:val="00901E16"/>
    <w:rsid w:val="00933774"/>
    <w:rsid w:val="00993785"/>
    <w:rsid w:val="00996434"/>
    <w:rsid w:val="00A27D3E"/>
    <w:rsid w:val="00A65598"/>
    <w:rsid w:val="00AD603B"/>
    <w:rsid w:val="00B059AE"/>
    <w:rsid w:val="00B2075D"/>
    <w:rsid w:val="00B241F3"/>
    <w:rsid w:val="00B42AA8"/>
    <w:rsid w:val="00B71CD7"/>
    <w:rsid w:val="00B731F4"/>
    <w:rsid w:val="00B84142"/>
    <w:rsid w:val="00B84CF0"/>
    <w:rsid w:val="00B91515"/>
    <w:rsid w:val="00BE528B"/>
    <w:rsid w:val="00C440D5"/>
    <w:rsid w:val="00C45B24"/>
    <w:rsid w:val="00C5080D"/>
    <w:rsid w:val="00C5686D"/>
    <w:rsid w:val="00C73FA8"/>
    <w:rsid w:val="00C837E2"/>
    <w:rsid w:val="00CA7F56"/>
    <w:rsid w:val="00CC60B0"/>
    <w:rsid w:val="00D07B9A"/>
    <w:rsid w:val="00D15631"/>
    <w:rsid w:val="00D273AD"/>
    <w:rsid w:val="00D57D36"/>
    <w:rsid w:val="00D82F60"/>
    <w:rsid w:val="00D97FE8"/>
    <w:rsid w:val="00DE2D2E"/>
    <w:rsid w:val="00E26EB7"/>
    <w:rsid w:val="00EA036F"/>
    <w:rsid w:val="00ED1AB2"/>
    <w:rsid w:val="00EE380F"/>
    <w:rsid w:val="00EE553F"/>
    <w:rsid w:val="00F02FFD"/>
    <w:rsid w:val="00F72F73"/>
    <w:rsid w:val="00F77E37"/>
    <w:rsid w:val="00F848CD"/>
    <w:rsid w:val="00F90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5648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648FB"/>
    <w:rPr>
      <w:b/>
      <w:bCs/>
    </w:rPr>
  </w:style>
  <w:style w:type="paragraph" w:customStyle="1" w:styleId="richfactdown-paragraph">
    <w:name w:val="richfactdown-paragraph"/>
    <w:basedOn w:val="a"/>
    <w:uiPriority w:val="99"/>
    <w:rsid w:val="00564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273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48418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84185"/>
  </w:style>
  <w:style w:type="character" w:styleId="ae">
    <w:name w:val="annotation reference"/>
    <w:basedOn w:val="a0"/>
    <w:uiPriority w:val="99"/>
    <w:semiHidden/>
    <w:unhideWhenUsed/>
    <w:rsid w:val="002E02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E024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E024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E024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E024A"/>
    <w:rPr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2E0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E02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500819-AF11-48D5-B1A8-05BD9EC34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17</Pages>
  <Words>2134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</cp:lastModifiedBy>
  <cp:revision>55</cp:revision>
  <dcterms:created xsi:type="dcterms:W3CDTF">2024-05-06T11:36:00Z</dcterms:created>
  <dcterms:modified xsi:type="dcterms:W3CDTF">2024-10-01T10:20:00Z</dcterms:modified>
</cp:coreProperties>
</file>